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EB67C8">
        <w:rPr>
          <w:rFonts w:ascii="Arial" w:hAnsi="Arial" w:cs="Arial"/>
          <w:b/>
          <w:sz w:val="24"/>
          <w:szCs w:val="24"/>
          <w:lang w:eastAsia="ja-JP"/>
        </w:rPr>
        <w:t>0997</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bookmarkStart w:id="0" w:name="_GoBack"/>
      <w:bookmarkEnd w:id="0"/>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55098">
        <w:rPr>
          <w:rFonts w:ascii="Arial" w:hAnsi="Arial" w:cs="Arial"/>
          <w:color w:val="FF0000"/>
          <w:lang w:eastAsia="ja-JP"/>
        </w:rPr>
        <w:t>9</w:t>
      </w:r>
      <w:r w:rsidR="00C21339">
        <w:rPr>
          <w:rFonts w:ascii="Arial" w:hAnsi="Arial" w:cs="Arial" w:hint="eastAsia"/>
          <w:color w:val="FF0000"/>
          <w:lang w:eastAsia="ja-JP"/>
        </w:rPr>
        <w:t>.</w:t>
      </w:r>
      <w:r w:rsidR="00355098">
        <w:rPr>
          <w:rFonts w:ascii="Arial" w:hAnsi="Arial" w:cs="Arial"/>
          <w:color w:val="FF0000"/>
          <w:lang w:eastAsia="ja-JP"/>
        </w:rPr>
        <w:t>4</w:t>
      </w:r>
      <w:r w:rsidR="00C21339">
        <w:rPr>
          <w:rFonts w:ascii="Arial" w:hAnsi="Arial" w:cs="Arial" w:hint="eastAsia"/>
          <w:color w:val="FF0000"/>
          <w:lang w:eastAsia="ja-JP"/>
        </w:rPr>
        <w:t>.</w:t>
      </w:r>
      <w:r w:rsidR="00355098">
        <w:rPr>
          <w:rFonts w:ascii="Arial" w:hAnsi="Arial" w:cs="Arial"/>
          <w:color w:val="FF0000"/>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25393A" w:rsidRDefault="0025393A" w:rsidP="001A248F">
            <w:pPr>
              <w:tabs>
                <w:tab w:val="left" w:pos="567"/>
              </w:tabs>
              <w:spacing w:after="0"/>
              <w:rPr>
                <w:rFonts w:ascii="Arial" w:eastAsiaTheme="minorEastAsia" w:hAnsi="Arial" w:cs="Arial"/>
                <w:lang w:eastAsia="zh-CN"/>
              </w:rPr>
            </w:pPr>
            <w:bookmarkStart w:id="1" w:name="OLE_LINK22"/>
            <w:r>
              <w:rPr>
                <w:rFonts w:ascii="Arial" w:eastAsiaTheme="minorEastAsia" w:hAnsi="Arial" w:cs="Arial" w:hint="eastAsia"/>
                <w:lang w:eastAsia="zh-CN"/>
              </w:rPr>
              <w:t>Physical Layer</w:t>
            </w:r>
            <w:r w:rsidR="0033437E">
              <w:rPr>
                <w:rFonts w:ascii="Arial" w:eastAsiaTheme="minorEastAsia" w:hAnsi="Arial" w:cs="Arial"/>
                <w:lang w:eastAsia="zh-CN"/>
              </w:rPr>
              <w:t xml:space="preserve"> </w:t>
            </w:r>
            <w:r w:rsidRPr="0025393A">
              <w:rPr>
                <w:rFonts w:ascii="Arial" w:eastAsiaTheme="minorEastAsia" w:hAnsi="Arial" w:cs="Arial"/>
                <w:lang w:eastAsia="zh-CN"/>
              </w:rPr>
              <w:t>Enhancements for NR</w:t>
            </w:r>
            <w:r w:rsidRPr="0025393A">
              <w:rPr>
                <w:rFonts w:ascii="Arial" w:eastAsiaTheme="minorEastAsia" w:hAnsi="Arial" w:cs="Arial" w:hint="eastAsia"/>
                <w:lang w:eastAsia="zh-CN"/>
              </w:rPr>
              <w:t xml:space="preserve"> Ultra-Reliable and Low Latency Communication</w:t>
            </w:r>
            <w:r w:rsidRPr="0025393A">
              <w:rPr>
                <w:rFonts w:ascii="Arial" w:eastAsiaTheme="minorEastAsia" w:hAnsi="Arial" w:cs="Arial"/>
                <w:lang w:eastAsia="zh-CN"/>
              </w:rPr>
              <w:t xml:space="preserve"> </w:t>
            </w:r>
            <w:r w:rsidRPr="0025393A">
              <w:rPr>
                <w:rFonts w:ascii="Arial" w:eastAsiaTheme="minorEastAsia" w:hAnsi="Arial" w:cs="Arial" w:hint="eastAsia"/>
                <w:lang w:eastAsia="zh-CN"/>
              </w:rPr>
              <w:t>(</w:t>
            </w:r>
            <w:r w:rsidRPr="0025393A">
              <w:rPr>
                <w:rFonts w:ascii="Arial" w:eastAsiaTheme="minorEastAsia" w:hAnsi="Arial" w:cs="Arial"/>
                <w:lang w:eastAsia="zh-CN"/>
              </w:rPr>
              <w:t>URLLC</w:t>
            </w:r>
            <w:r w:rsidRPr="0025393A">
              <w:rPr>
                <w:rFonts w:ascii="Arial" w:eastAsiaTheme="minorEastAsia" w:hAnsi="Arial" w:cs="Arial" w:hint="eastAsia"/>
                <w:lang w:eastAsia="zh-CN"/>
              </w:rPr>
              <w:t>)</w:t>
            </w:r>
            <w:r>
              <w:rPr>
                <w:rFonts w:ascii="Arial" w:eastAsiaTheme="minorEastAsia" w:hAnsi="Arial" w:cs="Arial" w:hint="eastAsia"/>
                <w:lang w:eastAsia="zh-CN"/>
              </w:rPr>
              <w:t xml:space="preserve"> </w:t>
            </w:r>
            <w:bookmarkEnd w:id="1"/>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33437E">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3437E">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733182" w:rsidP="008836AC">
            <w:pPr>
              <w:tabs>
                <w:tab w:val="left" w:pos="567"/>
              </w:tabs>
              <w:spacing w:after="0"/>
              <w:rPr>
                <w:rFonts w:ascii="Arial" w:hAnsi="Arial" w:cs="Arial"/>
              </w:rPr>
            </w:pPr>
            <w:r w:rsidRPr="00733182">
              <w:rPr>
                <w:rFonts w:ascii="Arial" w:eastAsiaTheme="minorEastAsia" w:hAnsi="Arial" w:cs="Arial"/>
                <w:lang w:eastAsia="zh-CN"/>
              </w:rPr>
              <w:t>NR_</w:t>
            </w:r>
            <w:r w:rsidRPr="00733182">
              <w:rPr>
                <w:rFonts w:ascii="Arial" w:eastAsiaTheme="minorEastAsia" w:hAnsi="Arial" w:cs="Arial" w:hint="eastAsia"/>
                <w:lang w:eastAsia="zh-CN"/>
              </w:rPr>
              <w:t>L1enh_</w:t>
            </w:r>
            <w:r w:rsidRPr="00733182">
              <w:rPr>
                <w:rFonts w:ascii="Arial" w:eastAsiaTheme="minorEastAsia" w:hAnsi="Arial" w:cs="Arial"/>
                <w:lang w:eastAsia="zh-CN"/>
              </w:rPr>
              <w:t>URLLC</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733182" w:rsidRDefault="00733182"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830074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334ACA" w:rsidP="00334ACA">
            <w:pPr>
              <w:tabs>
                <w:tab w:val="left" w:pos="567"/>
              </w:tabs>
              <w:spacing w:after="0"/>
              <w:rPr>
                <w:rFonts w:ascii="Arial" w:hAnsi="Arial" w:cs="Arial"/>
                <w:lang w:eastAsia="ja-JP"/>
              </w:rPr>
            </w:pPr>
            <w:r w:rsidRPr="0059444F">
              <w:rPr>
                <w:rFonts w:ascii="Arial" w:hAnsi="Arial" w:cs="Arial"/>
                <w:lang w:eastAsia="ja-JP"/>
              </w:rPr>
              <w:t>RP-1</w:t>
            </w:r>
            <w:r>
              <w:rPr>
                <w:rFonts w:ascii="Arial" w:hAnsi="Arial" w:cs="Arial"/>
                <w:lang w:eastAsia="ja-JP"/>
              </w:rPr>
              <w:t>90726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34ACA"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rsidR="00871653" w:rsidRPr="008836AC" w:rsidRDefault="00871653" w:rsidP="00334ACA">
            <w:pPr>
              <w:tabs>
                <w:tab w:val="left" w:pos="567"/>
              </w:tabs>
              <w:spacing w:after="0"/>
              <w:rPr>
                <w:rFonts w:ascii="Arial" w:hAnsi="Arial" w:cs="Arial"/>
                <w:lang w:eastAsia="ja-JP"/>
              </w:rPr>
            </w:pPr>
            <w:r>
              <w:rPr>
                <w:rFonts w:ascii="Arial" w:hAnsi="Arial" w:cs="Arial"/>
                <w:lang w:eastAsia="ja-JP"/>
              </w:rPr>
              <w:t xml:space="preserve">Core part: </w:t>
            </w:r>
            <w:r w:rsidR="00334ACA">
              <w:rPr>
                <w:rFonts w:ascii="Arial" w:hAnsi="Arial" w:cs="Arial"/>
                <w:color w:val="FF0000"/>
                <w:lang w:eastAsia="ja-JP"/>
              </w:rPr>
              <w:t>12</w:t>
            </w:r>
            <w:r w:rsidRPr="006D1C93">
              <w:rPr>
                <w:rFonts w:ascii="Arial" w:hAnsi="Arial" w:cs="Arial"/>
                <w:color w:val="FF0000"/>
                <w:lang w:eastAsia="ja-JP"/>
              </w:rPr>
              <w:t>/</w:t>
            </w:r>
            <w:r w:rsidR="00334ACA">
              <w:rPr>
                <w:rFonts w:ascii="Arial" w:hAnsi="Arial" w:cs="Arial"/>
                <w:color w:val="FF0000"/>
                <w:lang w:eastAsia="ja-JP"/>
              </w:rPr>
              <w:t>2019</w:t>
            </w:r>
          </w:p>
        </w:tc>
        <w:tc>
          <w:tcPr>
            <w:tcW w:w="2268" w:type="dxa"/>
          </w:tcPr>
          <w:p w:rsidR="00871653" w:rsidRPr="008836AC" w:rsidRDefault="00871653" w:rsidP="00334ACA">
            <w:pPr>
              <w:tabs>
                <w:tab w:val="left" w:pos="567"/>
              </w:tabs>
              <w:spacing w:after="0"/>
              <w:rPr>
                <w:rFonts w:ascii="Arial" w:hAnsi="Arial" w:cs="Arial"/>
                <w:lang w:eastAsia="ja-JP"/>
              </w:rPr>
            </w:pPr>
            <w:r>
              <w:rPr>
                <w:rFonts w:ascii="Arial" w:hAnsi="Arial" w:cs="Arial"/>
                <w:lang w:eastAsia="ja-JP"/>
              </w:rPr>
              <w:t xml:space="preserve">Performance part: </w:t>
            </w:r>
            <w:r w:rsidR="00334ACA">
              <w:rPr>
                <w:rFonts w:ascii="Arial" w:hAnsi="Arial" w:cs="Arial"/>
                <w:color w:val="FF0000"/>
                <w:lang w:eastAsia="ja-JP"/>
              </w:rPr>
              <w:t>09</w:t>
            </w:r>
            <w:r w:rsidRPr="006D1C93">
              <w:rPr>
                <w:rFonts w:ascii="Arial" w:hAnsi="Arial" w:cs="Arial"/>
                <w:color w:val="FF0000"/>
                <w:lang w:eastAsia="ja-JP"/>
              </w:rPr>
              <w:t>/</w:t>
            </w:r>
            <w:r w:rsidR="00334ACA">
              <w:rPr>
                <w:rFonts w:ascii="Arial" w:hAnsi="Arial" w:cs="Arial"/>
                <w:color w:val="FF0000"/>
                <w:lang w:eastAsia="ja-JP"/>
              </w:rPr>
              <w:t>2020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34ACA">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4F27E7"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4F27E7" w:rsidP="008836AC">
            <w:pPr>
              <w:tabs>
                <w:tab w:val="left" w:pos="567"/>
              </w:tabs>
              <w:spacing w:after="0"/>
              <w:rPr>
                <w:rFonts w:ascii="Arial" w:hAnsi="Arial" w:cs="Arial"/>
                <w:lang w:eastAsia="ja-JP"/>
              </w:rPr>
            </w:pPr>
            <w:r>
              <w:rPr>
                <w:rFonts w:ascii="Arial" w:eastAsia="宋体" w:hAnsi="Arial" w:cs="Arial"/>
                <w:color w:val="00B050"/>
                <w:kern w:val="2"/>
                <w:sz w:val="21"/>
                <w:szCs w:val="22"/>
                <w:lang w:val="en-US" w:eastAsia="zh-CN"/>
              </w:rPr>
              <w:t>35</w:t>
            </w:r>
            <w:r w:rsidRPr="005F2719">
              <w:rPr>
                <w:rFonts w:ascii="Arial" w:hAnsi="Arial" w:cs="Arial" w:hint="eastAsia"/>
                <w:color w:val="00B050"/>
                <w:kern w:val="2"/>
                <w:sz w:val="21"/>
                <w:szCs w:val="22"/>
                <w:lang w:val="en-US" w:eastAsia="ja-JP"/>
              </w:rPr>
              <w:t>%</w:t>
            </w:r>
          </w:p>
        </w:tc>
        <w:tc>
          <w:tcPr>
            <w:tcW w:w="2268" w:type="dxa"/>
          </w:tcPr>
          <w:p w:rsidR="004F27E7"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4F27E7" w:rsidP="008836AC">
            <w:pPr>
              <w:tabs>
                <w:tab w:val="left" w:pos="567"/>
              </w:tabs>
              <w:spacing w:after="0"/>
              <w:rPr>
                <w:rFonts w:ascii="Arial" w:hAnsi="Arial" w:cs="Arial"/>
                <w:lang w:eastAsia="ja-JP"/>
              </w:rPr>
            </w:pPr>
            <w:r>
              <w:rPr>
                <w:rFonts w:ascii="Arial" w:hAnsi="Arial" w:cs="Arial"/>
                <w:color w:val="FF0000"/>
                <w:lang w:eastAsia="ja-JP"/>
              </w:rPr>
              <w:t>N/A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F27E7">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900BFB">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900BFB">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900BFB">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5E00EE">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5E00EE" w:rsidP="001A248F">
            <w:pPr>
              <w:tabs>
                <w:tab w:val="left" w:pos="567"/>
              </w:tabs>
              <w:spacing w:after="0"/>
              <w:rPr>
                <w:rFonts w:ascii="Arial" w:hAnsi="Arial" w:cs="Arial"/>
                <w:color w:val="FF0000"/>
              </w:rPr>
            </w:pPr>
            <w:r w:rsidRPr="00903802">
              <w:rPr>
                <w:rFonts w:ascii="Arial" w:hAnsi="Arial" w:cs="Arial"/>
              </w:rPr>
              <w:t>TSG RAN WG1</w:t>
            </w:r>
          </w:p>
        </w:tc>
      </w:tr>
      <w:tr w:rsidR="005E00EE" w:rsidRPr="008836AC" w:rsidTr="005E00EE">
        <w:tc>
          <w:tcPr>
            <w:tcW w:w="1415" w:type="dxa"/>
            <w:vMerge w:val="restart"/>
            <w:vAlign w:val="center"/>
          </w:tcPr>
          <w:p w:rsidR="005E00EE" w:rsidRPr="008836AC" w:rsidRDefault="005E00EE" w:rsidP="005E00EE">
            <w:pPr>
              <w:tabs>
                <w:tab w:val="left" w:pos="567"/>
              </w:tabs>
              <w:rPr>
                <w:rFonts w:ascii="Arial" w:hAnsi="Arial" w:cs="Arial"/>
                <w:b/>
              </w:rPr>
            </w:pPr>
            <w:r w:rsidRPr="008836AC">
              <w:rPr>
                <w:rFonts w:ascii="Arial" w:hAnsi="Arial" w:cs="Arial"/>
                <w:b/>
              </w:rPr>
              <w:t>Rapporteur</w:t>
            </w:r>
          </w:p>
        </w:tc>
        <w:tc>
          <w:tcPr>
            <w:tcW w:w="1335" w:type="dxa"/>
          </w:tcPr>
          <w:p w:rsidR="005E00EE" w:rsidRPr="008836AC" w:rsidRDefault="005E00EE" w:rsidP="005E00EE">
            <w:pPr>
              <w:tabs>
                <w:tab w:val="left" w:pos="567"/>
              </w:tabs>
              <w:spacing w:after="0"/>
              <w:rPr>
                <w:rFonts w:ascii="Arial" w:hAnsi="Arial" w:cs="Arial"/>
                <w:b/>
              </w:rPr>
            </w:pPr>
            <w:r w:rsidRPr="008836AC">
              <w:rPr>
                <w:rFonts w:ascii="Arial" w:hAnsi="Arial" w:cs="Arial"/>
                <w:b/>
              </w:rPr>
              <w:t>Name</w:t>
            </w:r>
          </w:p>
        </w:tc>
        <w:tc>
          <w:tcPr>
            <w:tcW w:w="7336" w:type="dxa"/>
          </w:tcPr>
          <w:p w:rsidR="005E00EE" w:rsidRPr="00C90ACD" w:rsidRDefault="005E00EE" w:rsidP="005E00EE">
            <w:pPr>
              <w:tabs>
                <w:tab w:val="left" w:pos="567"/>
              </w:tabs>
              <w:spacing w:after="0"/>
              <w:rPr>
                <w:rFonts w:ascii="Arial" w:eastAsia="宋体" w:hAnsi="Arial" w:cs="Arial"/>
                <w:lang w:eastAsia="zh-CN"/>
              </w:rPr>
            </w:pPr>
            <w:r>
              <w:rPr>
                <w:rFonts w:ascii="Arial" w:eastAsia="宋体" w:hAnsi="Arial" w:cs="Arial" w:hint="eastAsia"/>
                <w:lang w:eastAsia="zh-CN"/>
              </w:rPr>
              <w:t>Yan Cheng</w:t>
            </w:r>
          </w:p>
        </w:tc>
      </w:tr>
      <w:tr w:rsidR="005E00EE" w:rsidRPr="008836AC" w:rsidTr="005E00EE">
        <w:tc>
          <w:tcPr>
            <w:tcW w:w="1415" w:type="dxa"/>
            <w:vMerge/>
          </w:tcPr>
          <w:p w:rsidR="005E00EE" w:rsidRPr="008836AC" w:rsidRDefault="005E00EE" w:rsidP="005E00EE">
            <w:pPr>
              <w:tabs>
                <w:tab w:val="left" w:pos="567"/>
              </w:tabs>
              <w:rPr>
                <w:rFonts w:ascii="Arial" w:hAnsi="Arial" w:cs="Arial"/>
                <w:b/>
              </w:rPr>
            </w:pPr>
          </w:p>
        </w:tc>
        <w:tc>
          <w:tcPr>
            <w:tcW w:w="1335" w:type="dxa"/>
          </w:tcPr>
          <w:p w:rsidR="005E00EE" w:rsidRPr="008836AC" w:rsidRDefault="005E00EE" w:rsidP="005E00EE">
            <w:pPr>
              <w:tabs>
                <w:tab w:val="left" w:pos="567"/>
              </w:tabs>
              <w:spacing w:after="0"/>
              <w:rPr>
                <w:rFonts w:ascii="Arial" w:hAnsi="Arial" w:cs="Arial"/>
                <w:b/>
              </w:rPr>
            </w:pPr>
            <w:r w:rsidRPr="008836AC">
              <w:rPr>
                <w:rFonts w:ascii="Arial" w:hAnsi="Arial" w:cs="Arial"/>
                <w:b/>
              </w:rPr>
              <w:t>Company</w:t>
            </w:r>
          </w:p>
        </w:tc>
        <w:tc>
          <w:tcPr>
            <w:tcW w:w="7336" w:type="dxa"/>
          </w:tcPr>
          <w:p w:rsidR="005E00EE" w:rsidRPr="00C90ACD" w:rsidRDefault="005E00EE" w:rsidP="005E00EE">
            <w:pPr>
              <w:tabs>
                <w:tab w:val="left" w:pos="567"/>
              </w:tabs>
              <w:spacing w:after="0"/>
              <w:rPr>
                <w:rFonts w:ascii="Arial" w:eastAsia="宋体" w:hAnsi="Arial" w:cs="Arial"/>
                <w:lang w:eastAsia="zh-CN"/>
              </w:rPr>
            </w:pPr>
            <w:r>
              <w:rPr>
                <w:rFonts w:ascii="Arial" w:eastAsia="宋体" w:hAnsi="Arial" w:cs="Arial" w:hint="eastAsia"/>
                <w:lang w:eastAsia="zh-CN"/>
              </w:rPr>
              <w:t>Huawei</w:t>
            </w:r>
          </w:p>
        </w:tc>
      </w:tr>
      <w:tr w:rsidR="005E00EE" w:rsidRPr="008836AC" w:rsidTr="005E00EE">
        <w:tc>
          <w:tcPr>
            <w:tcW w:w="1415" w:type="dxa"/>
            <w:vMerge/>
          </w:tcPr>
          <w:p w:rsidR="005E00EE" w:rsidRPr="008836AC" w:rsidRDefault="005E00EE" w:rsidP="005E00EE">
            <w:pPr>
              <w:tabs>
                <w:tab w:val="left" w:pos="567"/>
              </w:tabs>
              <w:rPr>
                <w:rFonts w:ascii="Arial" w:hAnsi="Arial" w:cs="Arial"/>
                <w:b/>
              </w:rPr>
            </w:pPr>
          </w:p>
        </w:tc>
        <w:tc>
          <w:tcPr>
            <w:tcW w:w="1335" w:type="dxa"/>
          </w:tcPr>
          <w:p w:rsidR="005E00EE" w:rsidRPr="008836AC" w:rsidRDefault="005E00EE" w:rsidP="005E00EE">
            <w:pPr>
              <w:tabs>
                <w:tab w:val="left" w:pos="567"/>
              </w:tabs>
              <w:spacing w:after="0"/>
              <w:rPr>
                <w:rFonts w:ascii="Arial" w:hAnsi="Arial" w:cs="Arial"/>
                <w:b/>
              </w:rPr>
            </w:pPr>
            <w:r w:rsidRPr="008836AC">
              <w:rPr>
                <w:rFonts w:ascii="Arial" w:hAnsi="Arial" w:cs="Arial"/>
                <w:b/>
              </w:rPr>
              <w:t>Email</w:t>
            </w:r>
          </w:p>
        </w:tc>
        <w:tc>
          <w:tcPr>
            <w:tcW w:w="7336" w:type="dxa"/>
          </w:tcPr>
          <w:p w:rsidR="005E00EE" w:rsidRPr="00C90ACD" w:rsidRDefault="005E00EE" w:rsidP="005E00EE">
            <w:pPr>
              <w:tabs>
                <w:tab w:val="left" w:pos="567"/>
              </w:tabs>
              <w:spacing w:after="0"/>
              <w:rPr>
                <w:rFonts w:ascii="Arial" w:eastAsia="宋体" w:hAnsi="Arial" w:cs="Arial"/>
                <w:lang w:eastAsia="zh-CN"/>
              </w:rPr>
            </w:pPr>
            <w:r>
              <w:rPr>
                <w:rFonts w:ascii="Arial" w:eastAsia="宋体" w:hAnsi="Arial" w:cs="Arial" w:hint="eastAsia"/>
                <w:lang w:eastAsia="zh-CN"/>
              </w:rPr>
              <w:t>chengyan.cheng@huawei.com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E46CD4" w:rsidRPr="00583110" w:rsidRDefault="00E46CD4" w:rsidP="00E46CD4">
      <w:pPr>
        <w:rPr>
          <w:rFonts w:eastAsiaTheme="minorEastAsia"/>
          <w:b/>
          <w:u w:val="single"/>
          <w:lang w:eastAsia="zh-CN"/>
        </w:rPr>
      </w:pPr>
      <w:r w:rsidRPr="000847A1">
        <w:rPr>
          <w:rFonts w:hint="eastAsia"/>
          <w:b/>
          <w:u w:val="single"/>
          <w:lang w:eastAsia="zh-CN"/>
        </w:rPr>
        <w:t>RAN1#</w:t>
      </w:r>
      <w:r w:rsidR="00B61E69">
        <w:rPr>
          <w:b/>
          <w:u w:val="single"/>
          <w:lang w:eastAsia="zh-CN"/>
        </w:rPr>
        <w:t>96bis</w:t>
      </w:r>
    </w:p>
    <w:p w:rsidR="00294DEA" w:rsidRPr="00294DEA" w:rsidRDefault="00294DEA" w:rsidP="00294DEA">
      <w:pPr>
        <w:rPr>
          <w:rFonts w:eastAsia="宋体"/>
          <w:b/>
          <w:lang w:eastAsia="zh-CN"/>
        </w:rPr>
      </w:pPr>
      <w:r>
        <w:rPr>
          <w:rFonts w:eastAsia="宋体"/>
          <w:b/>
          <w:lang w:eastAsia="zh-CN"/>
        </w:rPr>
        <w:t xml:space="preserve">PDCCH enhancements </w:t>
      </w:r>
      <w:r>
        <w:rPr>
          <w:rFonts w:eastAsia="宋体" w:hint="eastAsia"/>
          <w:b/>
          <w:lang w:eastAsia="zh-CN"/>
        </w:rPr>
        <w:t xml:space="preserve"> </w:t>
      </w:r>
    </w:p>
    <w:p w:rsidR="00EF23B3" w:rsidRPr="00EF23B3" w:rsidRDefault="00EF23B3" w:rsidP="00EF23B3">
      <w:pPr>
        <w:overflowPunct/>
        <w:snapToGrid w:val="0"/>
        <w:spacing w:after="120"/>
        <w:jc w:val="both"/>
        <w:textAlignment w:val="auto"/>
        <w:rPr>
          <w:rFonts w:eastAsia="宋体"/>
          <w:lang w:val="en-US" w:eastAsia="en-US"/>
        </w:rPr>
      </w:pPr>
      <w:r w:rsidRPr="00EF23B3">
        <w:rPr>
          <w:rFonts w:eastAsia="宋体"/>
          <w:highlight w:val="green"/>
          <w:lang w:val="en-US" w:eastAsia="en-US"/>
        </w:rPr>
        <w:t>Agreements</w:t>
      </w:r>
      <w:r w:rsidRPr="00EF23B3">
        <w:rPr>
          <w:rFonts w:eastAsia="宋体"/>
          <w:lang w:val="en-US" w:eastAsia="en-US"/>
        </w:rPr>
        <w:t>:</w:t>
      </w:r>
    </w:p>
    <w:p w:rsidR="00EF23B3" w:rsidRPr="00EF23B3" w:rsidRDefault="00EF23B3" w:rsidP="00EF23B3">
      <w:pPr>
        <w:overflowPunct/>
        <w:snapToGrid w:val="0"/>
        <w:spacing w:after="60"/>
        <w:jc w:val="both"/>
        <w:textAlignment w:val="auto"/>
        <w:rPr>
          <w:rFonts w:eastAsia="宋体"/>
          <w:color w:val="000000"/>
          <w:kern w:val="2"/>
          <w:lang w:val="en-US" w:eastAsia="zh-CN"/>
        </w:rPr>
      </w:pPr>
      <w:r w:rsidRPr="00EF23B3">
        <w:rPr>
          <w:rFonts w:eastAsia="宋体"/>
          <w:color w:val="000000"/>
          <w:kern w:val="2"/>
          <w:lang w:val="en-US" w:eastAsia="zh-CN"/>
        </w:rPr>
        <w:t>Support configurable number of bits for the following fields for DL DCI format scheduling Rel-16 URLLC.</w:t>
      </w:r>
    </w:p>
    <w:p w:rsidR="00EF23B3" w:rsidRPr="00EF23B3" w:rsidRDefault="00EF23B3" w:rsidP="00900BFB">
      <w:pPr>
        <w:numPr>
          <w:ilvl w:val="0"/>
          <w:numId w:val="5"/>
        </w:numPr>
        <w:overflowPunct/>
        <w:snapToGrid w:val="0"/>
        <w:spacing w:after="120"/>
        <w:contextualSpacing/>
        <w:jc w:val="both"/>
        <w:textAlignment w:val="auto"/>
        <w:rPr>
          <w:rFonts w:eastAsia="宋体"/>
          <w:color w:val="000000"/>
          <w:kern w:val="2"/>
          <w:lang w:val="en-US" w:eastAsia="zh-CN"/>
        </w:rPr>
      </w:pPr>
      <w:r w:rsidRPr="00EF23B3">
        <w:rPr>
          <w:rFonts w:eastAsia="宋体" w:hint="eastAsia"/>
          <w:color w:val="000000"/>
          <w:kern w:val="2"/>
          <w:lang w:val="en-US" w:eastAsia="zh-CN"/>
        </w:rPr>
        <w:t>C</w:t>
      </w:r>
      <w:r w:rsidRPr="00EF23B3">
        <w:rPr>
          <w:rFonts w:eastAsia="宋体"/>
          <w:color w:val="000000"/>
          <w:kern w:val="2"/>
          <w:lang w:val="en-US" w:eastAsia="zh-CN"/>
        </w:rPr>
        <w:t>arrier indicator (0 bit or at least one non-zero bit)</w:t>
      </w:r>
    </w:p>
    <w:p w:rsidR="00EF23B3" w:rsidRPr="00EF23B3" w:rsidRDefault="00EF23B3" w:rsidP="00900BFB">
      <w:pPr>
        <w:numPr>
          <w:ilvl w:val="0"/>
          <w:numId w:val="5"/>
        </w:numPr>
        <w:overflowPunct/>
        <w:snapToGrid w:val="0"/>
        <w:spacing w:after="120"/>
        <w:contextualSpacing/>
        <w:jc w:val="both"/>
        <w:textAlignment w:val="auto"/>
        <w:rPr>
          <w:rFonts w:eastAsia="宋体"/>
          <w:color w:val="000000"/>
          <w:kern w:val="2"/>
          <w:lang w:val="en-US" w:eastAsia="zh-CN"/>
        </w:rPr>
      </w:pPr>
      <w:r w:rsidRPr="00EF23B3">
        <w:rPr>
          <w:rFonts w:eastAsia="宋体" w:hint="eastAsia"/>
          <w:color w:val="000000"/>
          <w:kern w:val="2"/>
          <w:lang w:val="en-US" w:eastAsia="zh-CN"/>
        </w:rPr>
        <w:t>P</w:t>
      </w:r>
      <w:r w:rsidRPr="00EF23B3">
        <w:rPr>
          <w:rFonts w:eastAsia="宋体"/>
          <w:color w:val="000000"/>
          <w:kern w:val="2"/>
          <w:lang w:val="en-US" w:eastAsia="zh-CN"/>
        </w:rPr>
        <w:t>RB bundling size indicator (0 or 1 bit)</w:t>
      </w:r>
    </w:p>
    <w:p w:rsidR="00EF23B3" w:rsidRPr="00EF23B3" w:rsidRDefault="00EF23B3" w:rsidP="00900BFB">
      <w:pPr>
        <w:numPr>
          <w:ilvl w:val="0"/>
          <w:numId w:val="5"/>
        </w:numPr>
        <w:overflowPunct/>
        <w:snapToGrid w:val="0"/>
        <w:spacing w:after="120"/>
        <w:contextualSpacing/>
        <w:jc w:val="both"/>
        <w:textAlignment w:val="auto"/>
        <w:rPr>
          <w:rFonts w:eastAsia="宋体"/>
          <w:color w:val="000000"/>
          <w:kern w:val="2"/>
          <w:lang w:val="en-US" w:eastAsia="zh-CN"/>
        </w:rPr>
      </w:pPr>
      <w:r w:rsidRPr="00EF23B3">
        <w:rPr>
          <w:rFonts w:eastAsia="宋体"/>
          <w:color w:val="000000"/>
          <w:kern w:val="2"/>
          <w:lang w:val="en-US" w:eastAsia="zh-CN"/>
        </w:rPr>
        <w:t>Rate matching indicator (0, 1 or 2 bits)</w:t>
      </w:r>
    </w:p>
    <w:p w:rsidR="00EF23B3" w:rsidRPr="00EF23B3" w:rsidRDefault="00EF23B3" w:rsidP="00900BFB">
      <w:pPr>
        <w:numPr>
          <w:ilvl w:val="0"/>
          <w:numId w:val="5"/>
        </w:numPr>
        <w:overflowPunct/>
        <w:snapToGrid w:val="0"/>
        <w:spacing w:after="120"/>
        <w:contextualSpacing/>
        <w:jc w:val="both"/>
        <w:textAlignment w:val="auto"/>
        <w:rPr>
          <w:rFonts w:eastAsia="宋体"/>
          <w:color w:val="000000"/>
          <w:kern w:val="2"/>
          <w:lang w:val="en-US" w:eastAsia="zh-CN"/>
        </w:rPr>
      </w:pPr>
      <w:r w:rsidRPr="00EF23B3">
        <w:rPr>
          <w:rFonts w:eastAsia="宋体"/>
          <w:color w:val="000000"/>
          <w:kern w:val="2"/>
          <w:lang w:val="en-US" w:eastAsia="zh-CN"/>
        </w:rPr>
        <w:t>ZP CSI-RS trigger (0, 1 or 2 bits)</w:t>
      </w:r>
    </w:p>
    <w:p w:rsidR="00294DEA" w:rsidRPr="002A539A" w:rsidRDefault="00294DEA" w:rsidP="00EF23B3">
      <w:pPr>
        <w:overflowPunct/>
        <w:snapToGrid w:val="0"/>
        <w:spacing w:after="120"/>
        <w:jc w:val="both"/>
        <w:textAlignment w:val="auto"/>
        <w:rPr>
          <w:rFonts w:eastAsia="宋体"/>
          <w:highlight w:val="green"/>
          <w:lang w:val="en-US" w:eastAsia="en-US"/>
        </w:rPr>
      </w:pPr>
    </w:p>
    <w:p w:rsidR="00EF23B3" w:rsidRPr="00EF23B3" w:rsidRDefault="00EF23B3" w:rsidP="00EF23B3">
      <w:pPr>
        <w:overflowPunct/>
        <w:snapToGrid w:val="0"/>
        <w:spacing w:after="120"/>
        <w:jc w:val="both"/>
        <w:textAlignment w:val="auto"/>
        <w:rPr>
          <w:rFonts w:eastAsia="宋体"/>
          <w:lang w:val="en-US" w:eastAsia="en-US"/>
        </w:rPr>
      </w:pPr>
      <w:r w:rsidRPr="00EF23B3">
        <w:rPr>
          <w:rFonts w:eastAsia="宋体"/>
          <w:highlight w:val="green"/>
          <w:lang w:val="en-US" w:eastAsia="en-US"/>
        </w:rPr>
        <w:t>Agreements</w:t>
      </w:r>
      <w:r w:rsidRPr="00EF23B3">
        <w:rPr>
          <w:rFonts w:eastAsia="宋体"/>
          <w:lang w:val="en-US" w:eastAsia="en-US"/>
        </w:rPr>
        <w:t>:</w:t>
      </w:r>
    </w:p>
    <w:p w:rsidR="00EF23B3" w:rsidRPr="00EF23B3" w:rsidRDefault="00EF23B3" w:rsidP="00EF23B3">
      <w:pPr>
        <w:overflowPunct/>
        <w:snapToGrid w:val="0"/>
        <w:spacing w:after="60"/>
        <w:jc w:val="both"/>
        <w:textAlignment w:val="auto"/>
        <w:rPr>
          <w:rFonts w:eastAsia="宋体"/>
          <w:color w:val="000000"/>
          <w:kern w:val="2"/>
          <w:lang w:val="en-US" w:eastAsia="zh-CN"/>
        </w:rPr>
      </w:pPr>
      <w:r w:rsidRPr="00EF23B3">
        <w:rPr>
          <w:rFonts w:eastAsia="宋体"/>
          <w:color w:val="000000"/>
          <w:kern w:val="2"/>
          <w:lang w:val="en-US" w:eastAsia="zh-CN"/>
        </w:rPr>
        <w:t xml:space="preserve">The following fields from Rel-15 DCI format 1_1 are not included (in case new DCI format) or can be configured to be absent (0 bit) as in Rel-15 (in case reusing the existing format) in the DL DCI format scheduling Rel-16 URLLC. </w:t>
      </w:r>
    </w:p>
    <w:p w:rsidR="00EF23B3" w:rsidRPr="00EF23B3" w:rsidRDefault="00EF23B3" w:rsidP="00900BFB">
      <w:pPr>
        <w:numPr>
          <w:ilvl w:val="0"/>
          <w:numId w:val="5"/>
        </w:numPr>
        <w:overflowPunct/>
        <w:snapToGrid w:val="0"/>
        <w:spacing w:after="120"/>
        <w:contextualSpacing/>
        <w:jc w:val="both"/>
        <w:textAlignment w:val="auto"/>
        <w:rPr>
          <w:rFonts w:eastAsia="宋体"/>
          <w:color w:val="000000"/>
          <w:kern w:val="2"/>
          <w:lang w:val="en-US" w:eastAsia="zh-CN"/>
        </w:rPr>
      </w:pPr>
      <w:r w:rsidRPr="00EF23B3">
        <w:rPr>
          <w:rFonts w:eastAsia="宋体" w:hint="eastAsia"/>
          <w:color w:val="000000"/>
          <w:kern w:val="2"/>
          <w:lang w:val="en-US" w:eastAsia="zh-CN"/>
        </w:rPr>
        <w:t>Modulation and coding scheme for TB 2</w:t>
      </w:r>
    </w:p>
    <w:p w:rsidR="00EF23B3" w:rsidRPr="00EF23B3" w:rsidRDefault="00EF23B3" w:rsidP="00900BFB">
      <w:pPr>
        <w:numPr>
          <w:ilvl w:val="0"/>
          <w:numId w:val="5"/>
        </w:numPr>
        <w:overflowPunct/>
        <w:snapToGrid w:val="0"/>
        <w:spacing w:after="120"/>
        <w:contextualSpacing/>
        <w:jc w:val="both"/>
        <w:textAlignment w:val="auto"/>
        <w:rPr>
          <w:rFonts w:eastAsia="宋体"/>
          <w:color w:val="000000"/>
          <w:kern w:val="2"/>
          <w:lang w:val="en-US" w:eastAsia="zh-CN"/>
        </w:rPr>
      </w:pPr>
      <w:r w:rsidRPr="00EF23B3">
        <w:rPr>
          <w:rFonts w:eastAsia="宋体" w:hint="eastAsia"/>
          <w:color w:val="000000"/>
          <w:kern w:val="2"/>
          <w:lang w:val="en-US" w:eastAsia="zh-CN"/>
        </w:rPr>
        <w:t>New data indicator for TB 2</w:t>
      </w:r>
    </w:p>
    <w:p w:rsidR="00EF23B3" w:rsidRPr="00EF23B3" w:rsidRDefault="00EF23B3" w:rsidP="00900BFB">
      <w:pPr>
        <w:numPr>
          <w:ilvl w:val="0"/>
          <w:numId w:val="5"/>
        </w:numPr>
        <w:overflowPunct/>
        <w:snapToGrid w:val="0"/>
        <w:spacing w:after="120"/>
        <w:contextualSpacing/>
        <w:jc w:val="both"/>
        <w:textAlignment w:val="auto"/>
        <w:rPr>
          <w:rFonts w:eastAsia="宋体"/>
          <w:color w:val="000000"/>
          <w:kern w:val="2"/>
          <w:lang w:val="en-US" w:eastAsia="zh-CN"/>
        </w:rPr>
      </w:pPr>
      <w:r w:rsidRPr="00EF23B3">
        <w:rPr>
          <w:rFonts w:eastAsia="宋体" w:hint="eastAsia"/>
          <w:color w:val="000000"/>
          <w:kern w:val="2"/>
          <w:lang w:val="en-US" w:eastAsia="zh-CN"/>
        </w:rPr>
        <w:t>Redundancy version for TB 2</w:t>
      </w:r>
    </w:p>
    <w:p w:rsidR="00EF23B3" w:rsidRPr="00EF23B3" w:rsidRDefault="00EF23B3" w:rsidP="00900BFB">
      <w:pPr>
        <w:numPr>
          <w:ilvl w:val="0"/>
          <w:numId w:val="5"/>
        </w:numPr>
        <w:overflowPunct/>
        <w:snapToGrid w:val="0"/>
        <w:spacing w:after="120"/>
        <w:contextualSpacing/>
        <w:jc w:val="both"/>
        <w:textAlignment w:val="auto"/>
        <w:rPr>
          <w:rFonts w:eastAsia="宋体"/>
          <w:color w:val="000000"/>
          <w:kern w:val="2"/>
          <w:lang w:val="en-US" w:eastAsia="zh-CN"/>
        </w:rPr>
      </w:pPr>
      <w:r w:rsidRPr="00EF23B3">
        <w:rPr>
          <w:rFonts w:eastAsia="宋体"/>
          <w:color w:val="000000"/>
          <w:kern w:val="2"/>
          <w:lang w:val="en-US" w:eastAsia="zh-CN"/>
        </w:rPr>
        <w:t xml:space="preserve">CBG transmission information </w:t>
      </w:r>
    </w:p>
    <w:p w:rsidR="00EF23B3" w:rsidRPr="00EF23B3" w:rsidRDefault="00EF23B3" w:rsidP="00900BFB">
      <w:pPr>
        <w:numPr>
          <w:ilvl w:val="0"/>
          <w:numId w:val="5"/>
        </w:numPr>
        <w:overflowPunct/>
        <w:snapToGrid w:val="0"/>
        <w:spacing w:after="120"/>
        <w:contextualSpacing/>
        <w:jc w:val="both"/>
        <w:textAlignment w:val="auto"/>
        <w:rPr>
          <w:rFonts w:eastAsia="宋体"/>
          <w:color w:val="000000"/>
          <w:kern w:val="2"/>
          <w:lang w:val="en-US" w:eastAsia="zh-CN"/>
        </w:rPr>
      </w:pPr>
      <w:r w:rsidRPr="00EF23B3">
        <w:rPr>
          <w:rFonts w:eastAsia="宋体"/>
          <w:color w:val="000000"/>
          <w:kern w:val="2"/>
          <w:lang w:val="en-US" w:eastAsia="zh-CN"/>
        </w:rPr>
        <w:t xml:space="preserve">CBG flushing information </w:t>
      </w:r>
    </w:p>
    <w:p w:rsidR="00294DEA" w:rsidRPr="002A539A" w:rsidRDefault="00294DEA" w:rsidP="00EF23B3">
      <w:pPr>
        <w:overflowPunct/>
        <w:snapToGrid w:val="0"/>
        <w:spacing w:after="120"/>
        <w:jc w:val="both"/>
        <w:textAlignment w:val="auto"/>
        <w:rPr>
          <w:rFonts w:eastAsia="宋体"/>
          <w:highlight w:val="green"/>
          <w:lang w:val="en-US" w:eastAsia="en-US"/>
        </w:rPr>
      </w:pPr>
    </w:p>
    <w:p w:rsidR="00EF23B3" w:rsidRPr="00EF23B3" w:rsidRDefault="00EF23B3" w:rsidP="00EF23B3">
      <w:pPr>
        <w:overflowPunct/>
        <w:snapToGrid w:val="0"/>
        <w:spacing w:after="120"/>
        <w:jc w:val="both"/>
        <w:textAlignment w:val="auto"/>
        <w:rPr>
          <w:rFonts w:eastAsia="宋体"/>
          <w:lang w:val="en-US" w:eastAsia="en-US"/>
        </w:rPr>
      </w:pPr>
      <w:r w:rsidRPr="00EF23B3">
        <w:rPr>
          <w:rFonts w:eastAsia="宋体"/>
          <w:highlight w:val="green"/>
          <w:lang w:val="en-US" w:eastAsia="en-US"/>
        </w:rPr>
        <w:t>Agreements</w:t>
      </w:r>
      <w:r w:rsidRPr="00EF23B3">
        <w:rPr>
          <w:rFonts w:eastAsia="宋体"/>
          <w:lang w:val="en-US" w:eastAsia="en-US"/>
        </w:rPr>
        <w:t>:</w:t>
      </w:r>
    </w:p>
    <w:p w:rsidR="00EF23B3" w:rsidRPr="00EF23B3" w:rsidRDefault="00EF23B3" w:rsidP="00EF23B3">
      <w:pPr>
        <w:overflowPunct/>
        <w:snapToGrid w:val="0"/>
        <w:spacing w:after="60"/>
        <w:jc w:val="both"/>
        <w:textAlignment w:val="auto"/>
        <w:rPr>
          <w:rFonts w:eastAsia="宋体"/>
          <w:color w:val="000000"/>
          <w:kern w:val="2"/>
          <w:lang w:val="en-US" w:eastAsia="zh-CN"/>
        </w:rPr>
      </w:pPr>
      <w:r w:rsidRPr="00EF23B3">
        <w:rPr>
          <w:rFonts w:eastAsia="宋体"/>
          <w:color w:val="000000"/>
          <w:kern w:val="2"/>
          <w:lang w:val="en-US" w:eastAsia="zh-CN"/>
        </w:rPr>
        <w:t xml:space="preserve">Keep the following two fields without any change from Rel-15 DCI in DCI format scheduling Rel-16 </w:t>
      </w:r>
      <w:proofErr w:type="gramStart"/>
      <w:r w:rsidRPr="00EF23B3">
        <w:rPr>
          <w:rFonts w:eastAsia="宋体"/>
          <w:color w:val="000000"/>
          <w:kern w:val="2"/>
          <w:lang w:val="en-US" w:eastAsia="zh-CN"/>
        </w:rPr>
        <w:t>URLLC:</w:t>
      </w:r>
      <w:proofErr w:type="gramEnd"/>
    </w:p>
    <w:p w:rsidR="00EF23B3" w:rsidRPr="00EF23B3" w:rsidRDefault="00EF23B3" w:rsidP="00900BFB">
      <w:pPr>
        <w:numPr>
          <w:ilvl w:val="0"/>
          <w:numId w:val="5"/>
        </w:numPr>
        <w:overflowPunct/>
        <w:snapToGrid w:val="0"/>
        <w:spacing w:after="120"/>
        <w:contextualSpacing/>
        <w:jc w:val="both"/>
        <w:textAlignment w:val="auto"/>
        <w:rPr>
          <w:rFonts w:eastAsia="宋体"/>
          <w:color w:val="000000"/>
          <w:kern w:val="2"/>
          <w:lang w:val="en-US" w:eastAsia="zh-CN"/>
        </w:rPr>
      </w:pPr>
      <w:r w:rsidRPr="00EF23B3">
        <w:rPr>
          <w:rFonts w:eastAsia="宋体" w:hint="eastAsia"/>
          <w:color w:val="000000"/>
          <w:kern w:val="2"/>
          <w:lang w:val="en-US" w:eastAsia="zh-CN"/>
        </w:rPr>
        <w:t>Identifier for DCI formats</w:t>
      </w:r>
      <w:r w:rsidRPr="00EF23B3">
        <w:rPr>
          <w:rFonts w:eastAsia="宋体"/>
          <w:color w:val="000000"/>
          <w:kern w:val="2"/>
          <w:lang w:val="en-US" w:eastAsia="zh-CN"/>
        </w:rPr>
        <w:t xml:space="preserve"> (1 bit) (when applicable)</w:t>
      </w:r>
    </w:p>
    <w:p w:rsidR="00EF23B3" w:rsidRPr="00EF23B3" w:rsidRDefault="00EF23B3" w:rsidP="00900BFB">
      <w:pPr>
        <w:numPr>
          <w:ilvl w:val="0"/>
          <w:numId w:val="5"/>
        </w:numPr>
        <w:overflowPunct/>
        <w:snapToGrid w:val="0"/>
        <w:spacing w:after="120"/>
        <w:contextualSpacing/>
        <w:jc w:val="both"/>
        <w:textAlignment w:val="auto"/>
        <w:rPr>
          <w:rFonts w:eastAsia="宋体"/>
          <w:color w:val="000000"/>
          <w:kern w:val="2"/>
          <w:lang w:val="en-US" w:eastAsia="zh-CN"/>
        </w:rPr>
      </w:pPr>
      <w:r w:rsidRPr="00EF23B3">
        <w:rPr>
          <w:rFonts w:eastAsia="宋体"/>
          <w:color w:val="000000"/>
          <w:kern w:val="2"/>
          <w:lang w:val="en-US" w:eastAsia="zh-CN"/>
        </w:rPr>
        <w:t>New data indicator (1 bit)</w:t>
      </w:r>
    </w:p>
    <w:p w:rsidR="00294DEA" w:rsidRPr="002A539A" w:rsidRDefault="00294DEA" w:rsidP="00EF23B3">
      <w:pPr>
        <w:overflowPunct/>
        <w:snapToGrid w:val="0"/>
        <w:spacing w:after="120"/>
        <w:jc w:val="both"/>
        <w:textAlignment w:val="auto"/>
        <w:rPr>
          <w:rFonts w:eastAsia="宋体"/>
          <w:highlight w:val="green"/>
          <w:lang w:val="en-US" w:eastAsia="en-US"/>
        </w:rPr>
      </w:pPr>
    </w:p>
    <w:p w:rsidR="00EF23B3" w:rsidRPr="00EF23B3" w:rsidRDefault="00EF23B3" w:rsidP="00EF23B3">
      <w:pPr>
        <w:overflowPunct/>
        <w:snapToGrid w:val="0"/>
        <w:spacing w:after="120"/>
        <w:jc w:val="both"/>
        <w:textAlignment w:val="auto"/>
        <w:rPr>
          <w:rFonts w:eastAsia="宋体"/>
          <w:b/>
          <w:lang w:val="en-US" w:eastAsia="en-US"/>
        </w:rPr>
      </w:pPr>
      <w:r w:rsidRPr="00EF23B3">
        <w:rPr>
          <w:rFonts w:eastAsia="宋体"/>
          <w:highlight w:val="green"/>
          <w:lang w:val="en-US" w:eastAsia="en-US"/>
        </w:rPr>
        <w:t>Agreements</w:t>
      </w:r>
      <w:r w:rsidRPr="00EF23B3">
        <w:rPr>
          <w:rFonts w:eastAsia="宋体"/>
          <w:b/>
          <w:lang w:val="en-US" w:eastAsia="en-US"/>
        </w:rPr>
        <w:t>:</w:t>
      </w:r>
    </w:p>
    <w:p w:rsidR="00EF23B3" w:rsidRPr="00EF23B3" w:rsidRDefault="00EF23B3" w:rsidP="00EF23B3">
      <w:pPr>
        <w:overflowPunct/>
        <w:snapToGrid w:val="0"/>
        <w:spacing w:after="60"/>
        <w:jc w:val="both"/>
        <w:textAlignment w:val="auto"/>
        <w:rPr>
          <w:rFonts w:eastAsia="宋体"/>
          <w:color w:val="000000"/>
          <w:kern w:val="2"/>
          <w:lang w:val="en-US" w:eastAsia="zh-CN"/>
        </w:rPr>
      </w:pPr>
      <w:r w:rsidRPr="00EF23B3">
        <w:rPr>
          <w:rFonts w:eastAsia="宋体"/>
          <w:color w:val="000000"/>
          <w:kern w:val="2"/>
          <w:lang w:val="en-US" w:eastAsia="zh-CN"/>
        </w:rPr>
        <w:t xml:space="preserve">The following field from Rel-15 DCI format 0_1 are not included (in case new DCI format) or can be configured to be absent (0 bit) as in Rel-15 (in case reusing the existing format) in the UL DCI format scheduling Rel-16 URLLC: </w:t>
      </w:r>
    </w:p>
    <w:p w:rsidR="00294DEA" w:rsidRPr="002A539A" w:rsidRDefault="00EF23B3" w:rsidP="00900BFB">
      <w:pPr>
        <w:numPr>
          <w:ilvl w:val="0"/>
          <w:numId w:val="5"/>
        </w:numPr>
        <w:overflowPunct/>
        <w:snapToGrid w:val="0"/>
        <w:spacing w:after="120"/>
        <w:contextualSpacing/>
        <w:jc w:val="both"/>
        <w:textAlignment w:val="auto"/>
        <w:rPr>
          <w:rFonts w:eastAsia="宋体"/>
          <w:color w:val="000000"/>
          <w:kern w:val="2"/>
          <w:lang w:val="en-US" w:eastAsia="zh-CN"/>
        </w:rPr>
      </w:pPr>
      <w:r w:rsidRPr="002A539A">
        <w:rPr>
          <w:rFonts w:eastAsia="宋体"/>
          <w:color w:val="000000"/>
          <w:kern w:val="2"/>
          <w:lang w:val="en-US" w:eastAsia="zh-CN"/>
        </w:rPr>
        <w:t>CBG transmission information</w:t>
      </w:r>
    </w:p>
    <w:p w:rsidR="00294DEA" w:rsidRDefault="00294DEA" w:rsidP="00294DEA">
      <w:pPr>
        <w:rPr>
          <w:rFonts w:eastAsia="宋体"/>
          <w:sz w:val="22"/>
          <w:lang w:val="en-US" w:eastAsia="zh-CN"/>
        </w:rPr>
      </w:pPr>
    </w:p>
    <w:p w:rsidR="00294DEA" w:rsidRPr="00294DEA" w:rsidRDefault="00294DEA" w:rsidP="00294DEA">
      <w:pPr>
        <w:rPr>
          <w:rFonts w:eastAsia="宋体"/>
          <w:b/>
          <w:lang w:eastAsia="zh-CN"/>
        </w:rPr>
      </w:pPr>
      <w:r>
        <w:rPr>
          <w:rFonts w:eastAsia="宋体"/>
          <w:b/>
          <w:lang w:eastAsia="zh-CN"/>
        </w:rPr>
        <w:t xml:space="preserve">UCI enhancements </w:t>
      </w:r>
      <w:r>
        <w:rPr>
          <w:rFonts w:eastAsia="宋体" w:hint="eastAsia"/>
          <w:b/>
          <w:lang w:eastAsia="zh-CN"/>
        </w:rPr>
        <w:t xml:space="preserve"> </w:t>
      </w:r>
    </w:p>
    <w:p w:rsidR="00294DEA" w:rsidRPr="00EA6627" w:rsidRDefault="00294DEA" w:rsidP="00294DEA">
      <w:pPr>
        <w:rPr>
          <w:b/>
        </w:rPr>
      </w:pPr>
      <w:r w:rsidRPr="00EA6627">
        <w:rPr>
          <w:highlight w:val="green"/>
        </w:rPr>
        <w:t>Agreements</w:t>
      </w:r>
      <w:r w:rsidRPr="00EA6627">
        <w:rPr>
          <w:b/>
        </w:rPr>
        <w:t>:</w:t>
      </w:r>
    </w:p>
    <w:p w:rsidR="00294DEA" w:rsidRPr="00EA6627" w:rsidRDefault="00294DEA" w:rsidP="00294DEA">
      <w:pPr>
        <w:rPr>
          <w:rFonts w:eastAsia="宋体"/>
          <w:lang w:eastAsia="zh-CN"/>
        </w:rPr>
      </w:pPr>
      <w:r w:rsidRPr="00EA6627">
        <w:rPr>
          <w:rFonts w:eastAsia="宋体" w:hint="eastAsia"/>
          <w:lang w:eastAsia="zh-CN"/>
        </w:rPr>
        <w:t xml:space="preserve">For supporting multiple PUCCHs for HARQ-ACK within a slot for </w:t>
      </w:r>
      <w:r w:rsidRPr="00EA6627">
        <w:rPr>
          <w:rFonts w:eastAsia="宋体" w:hint="eastAsia"/>
        </w:rPr>
        <w:t xml:space="preserve">constructing </w:t>
      </w:r>
      <w:r w:rsidRPr="00EA6627">
        <w:rPr>
          <w:rFonts w:eastAsia="宋体" w:hint="eastAsia"/>
          <w:lang w:eastAsia="zh-CN"/>
        </w:rPr>
        <w:t xml:space="preserve">HARQ-ACK codebook, support sub-slot-based </w:t>
      </w:r>
      <w:r w:rsidRPr="00EA6627">
        <w:t>HARQ-ACK feedback procedure</w:t>
      </w:r>
      <w:r w:rsidRPr="00EA6627">
        <w:rPr>
          <w:rFonts w:eastAsia="宋体" w:hint="eastAsia"/>
          <w:lang w:eastAsia="zh-CN"/>
        </w:rPr>
        <w:t>.</w:t>
      </w:r>
    </w:p>
    <w:p w:rsidR="00294DEA" w:rsidRPr="00EA6627" w:rsidRDefault="00294DEA" w:rsidP="00900BFB">
      <w:pPr>
        <w:numPr>
          <w:ilvl w:val="0"/>
          <w:numId w:val="6"/>
        </w:numPr>
        <w:overflowPunct/>
        <w:autoSpaceDE/>
        <w:autoSpaceDN/>
        <w:adjustRightInd/>
        <w:spacing w:after="0"/>
        <w:textAlignment w:val="auto"/>
        <w:rPr>
          <w:rFonts w:eastAsia="宋体"/>
          <w:lang w:eastAsia="zh-CN"/>
        </w:rPr>
      </w:pPr>
      <w:r w:rsidRPr="00EA6627">
        <w:rPr>
          <w:rFonts w:eastAsia="宋体" w:hint="eastAsia"/>
          <w:lang w:eastAsia="zh-CN"/>
        </w:rPr>
        <w:t>A UL slot consists of a number of sub-slots. No more than one transmitted PUCCH</w:t>
      </w:r>
      <w:r w:rsidRPr="00EA6627">
        <w:rPr>
          <w:rFonts w:eastAsia="宋体"/>
          <w:lang w:eastAsia="zh-CN"/>
        </w:rPr>
        <w:t xml:space="preserve"> carrying HARQ-ACKs</w:t>
      </w:r>
      <w:r w:rsidRPr="00EA6627">
        <w:rPr>
          <w:rFonts w:eastAsia="宋体" w:hint="eastAsia"/>
          <w:lang w:eastAsia="zh-CN"/>
        </w:rPr>
        <w:t xml:space="preserve"> starts in a sub-slot.</w:t>
      </w:r>
    </w:p>
    <w:p w:rsidR="00294DEA" w:rsidRPr="00EA6627" w:rsidRDefault="00294DEA" w:rsidP="00900BFB">
      <w:pPr>
        <w:numPr>
          <w:ilvl w:val="1"/>
          <w:numId w:val="6"/>
        </w:numPr>
        <w:overflowPunct/>
        <w:autoSpaceDE/>
        <w:autoSpaceDN/>
        <w:adjustRightInd/>
        <w:spacing w:after="0"/>
        <w:textAlignment w:val="auto"/>
        <w:rPr>
          <w:rFonts w:eastAsia="宋体"/>
          <w:lang w:eastAsia="zh-CN"/>
        </w:rPr>
      </w:pPr>
      <w:r w:rsidRPr="00EA6627">
        <w:rPr>
          <w:rFonts w:eastAsia="宋体" w:hint="eastAsia"/>
          <w:lang w:eastAsia="zh-CN"/>
        </w:rPr>
        <w:t xml:space="preserve">PDSCH </w:t>
      </w:r>
      <w:r w:rsidRPr="00EA6627">
        <w:rPr>
          <w:rFonts w:eastAsia="宋体" w:hint="eastAsia"/>
        </w:rPr>
        <w:t>transmission is not subject to sub-slot restrictions (if any)</w:t>
      </w:r>
    </w:p>
    <w:p w:rsidR="00294DEA" w:rsidRPr="00EA6627" w:rsidRDefault="00294DEA" w:rsidP="00900BFB">
      <w:pPr>
        <w:numPr>
          <w:ilvl w:val="1"/>
          <w:numId w:val="6"/>
        </w:numPr>
        <w:overflowPunct/>
        <w:autoSpaceDE/>
        <w:autoSpaceDN/>
        <w:adjustRightInd/>
        <w:spacing w:after="0"/>
        <w:textAlignment w:val="auto"/>
        <w:rPr>
          <w:rFonts w:eastAsia="宋体"/>
          <w:lang w:eastAsia="zh-CN"/>
        </w:rPr>
      </w:pPr>
      <w:r w:rsidRPr="00EA6627">
        <w:rPr>
          <w:rFonts w:eastAsia="宋体" w:hint="eastAsia"/>
          <w:lang w:eastAsia="zh-CN"/>
        </w:rPr>
        <w:t xml:space="preserve">FFS: PDSCH-to-sub-slot association. </w:t>
      </w:r>
    </w:p>
    <w:p w:rsidR="00294DEA" w:rsidRPr="00EA6627" w:rsidRDefault="00294DEA" w:rsidP="00900BFB">
      <w:pPr>
        <w:numPr>
          <w:ilvl w:val="1"/>
          <w:numId w:val="6"/>
        </w:numPr>
        <w:overflowPunct/>
        <w:autoSpaceDE/>
        <w:autoSpaceDN/>
        <w:adjustRightInd/>
        <w:spacing w:after="0"/>
        <w:textAlignment w:val="auto"/>
        <w:rPr>
          <w:rFonts w:eastAsia="宋体"/>
          <w:lang w:eastAsia="zh-CN"/>
        </w:rPr>
      </w:pPr>
      <w:r w:rsidRPr="00EA6627">
        <w:rPr>
          <w:rFonts w:eastAsia="宋体" w:hint="eastAsia"/>
          <w:lang w:eastAsia="zh-CN"/>
        </w:rPr>
        <w:t>FFS: Allowing PUCCH across sub-slot boundary or not.</w:t>
      </w:r>
    </w:p>
    <w:p w:rsidR="00294DEA" w:rsidRPr="00EA6627" w:rsidRDefault="00294DEA" w:rsidP="00900BFB">
      <w:pPr>
        <w:numPr>
          <w:ilvl w:val="0"/>
          <w:numId w:val="6"/>
        </w:numPr>
        <w:overflowPunct/>
        <w:autoSpaceDE/>
        <w:autoSpaceDN/>
        <w:adjustRightInd/>
        <w:spacing w:after="0"/>
        <w:textAlignment w:val="auto"/>
        <w:rPr>
          <w:rFonts w:eastAsia="宋体"/>
          <w:lang w:eastAsia="zh-CN"/>
        </w:rPr>
      </w:pPr>
      <w:r w:rsidRPr="00EA6627">
        <w:rPr>
          <w:rFonts w:eastAsia="宋体" w:hint="eastAsia"/>
          <w:lang w:eastAsia="zh-CN"/>
        </w:rPr>
        <w:t xml:space="preserve">R15 HARQ-codebook construction is applied in unit of sub-slot at least for Type II HARQ-ACK codebook. </w:t>
      </w:r>
    </w:p>
    <w:p w:rsidR="00294DEA" w:rsidRPr="00EA6627" w:rsidRDefault="00294DEA" w:rsidP="00900BFB">
      <w:pPr>
        <w:numPr>
          <w:ilvl w:val="1"/>
          <w:numId w:val="6"/>
        </w:numPr>
        <w:overflowPunct/>
        <w:autoSpaceDE/>
        <w:autoSpaceDN/>
        <w:adjustRightInd/>
        <w:spacing w:after="0"/>
        <w:textAlignment w:val="auto"/>
        <w:rPr>
          <w:rFonts w:eastAsia="宋体"/>
          <w:lang w:eastAsia="zh-CN"/>
        </w:rPr>
      </w:pPr>
      <w:r w:rsidRPr="00EA6627">
        <w:rPr>
          <w:rFonts w:eastAsia="宋体" w:hint="eastAsia"/>
          <w:lang w:eastAsia="zh-CN"/>
        </w:rPr>
        <w:t>FFS for Type I HARQ-ACK codebook.</w:t>
      </w:r>
    </w:p>
    <w:p w:rsidR="00294DEA" w:rsidRPr="00EA6627" w:rsidRDefault="00294DEA" w:rsidP="00900BFB">
      <w:pPr>
        <w:numPr>
          <w:ilvl w:val="0"/>
          <w:numId w:val="6"/>
        </w:numPr>
        <w:overflowPunct/>
        <w:autoSpaceDE/>
        <w:autoSpaceDN/>
        <w:adjustRightInd/>
        <w:spacing w:after="0"/>
        <w:textAlignment w:val="auto"/>
        <w:rPr>
          <w:rFonts w:eastAsia="宋体"/>
          <w:lang w:eastAsia="zh-CN"/>
        </w:rPr>
      </w:pPr>
      <w:r w:rsidRPr="00EA6627">
        <w:rPr>
          <w:rFonts w:eastAsia="宋体" w:hint="eastAsia"/>
          <w:lang w:eastAsia="zh-CN"/>
        </w:rPr>
        <w:t>R15 PUCCH resource overriding procedures is applied in unit of sub-slot.</w:t>
      </w:r>
    </w:p>
    <w:p w:rsidR="00294DEA" w:rsidRPr="00EA6627" w:rsidRDefault="00294DEA" w:rsidP="00900BFB">
      <w:pPr>
        <w:numPr>
          <w:ilvl w:val="0"/>
          <w:numId w:val="6"/>
        </w:numPr>
        <w:overflowPunct/>
        <w:autoSpaceDE/>
        <w:autoSpaceDN/>
        <w:adjustRightInd/>
        <w:spacing w:after="0"/>
        <w:textAlignment w:val="auto"/>
        <w:rPr>
          <w:rFonts w:eastAsia="宋体"/>
          <w:lang w:eastAsia="zh-CN"/>
        </w:rPr>
      </w:pPr>
      <w:r w:rsidRPr="00EA6627">
        <w:rPr>
          <w:rFonts w:eastAsia="宋体" w:hint="eastAsia"/>
          <w:lang w:eastAsia="zh-CN"/>
        </w:rPr>
        <w:t>Number or length of UL sub-slots in a slot is UE-specifically semi-statically configured.</w:t>
      </w:r>
    </w:p>
    <w:p w:rsidR="00294DEA" w:rsidRPr="00EA6627" w:rsidRDefault="00294DEA" w:rsidP="00900BFB">
      <w:pPr>
        <w:numPr>
          <w:ilvl w:val="1"/>
          <w:numId w:val="6"/>
        </w:numPr>
        <w:overflowPunct/>
        <w:autoSpaceDE/>
        <w:autoSpaceDN/>
        <w:adjustRightInd/>
        <w:spacing w:after="0"/>
        <w:textAlignment w:val="auto"/>
        <w:rPr>
          <w:rFonts w:eastAsia="宋体"/>
          <w:lang w:eastAsia="zh-CN"/>
        </w:rPr>
      </w:pPr>
      <w:r w:rsidRPr="00EA6627">
        <w:rPr>
          <w:rFonts w:eastAsia="宋体" w:hint="eastAsia"/>
          <w:lang w:eastAsia="zh-CN"/>
        </w:rPr>
        <w:t>FFS: Limit of number of</w:t>
      </w:r>
      <w:r w:rsidRPr="00EA6627">
        <w:rPr>
          <w:rFonts w:eastAsia="宋体" w:hint="eastAsia"/>
        </w:rPr>
        <w:t xml:space="preserve"> PUCCH transmissions carrying</w:t>
      </w:r>
      <w:r w:rsidRPr="00EA6627">
        <w:rPr>
          <w:rFonts w:eastAsia="宋体" w:hint="eastAsia"/>
          <w:lang w:eastAsia="zh-CN"/>
        </w:rPr>
        <w:t xml:space="preserve"> HARQ-ACKs in a slot.</w:t>
      </w:r>
    </w:p>
    <w:p w:rsidR="00294DEA" w:rsidRPr="00EA6627" w:rsidRDefault="00294DEA" w:rsidP="00900BFB">
      <w:pPr>
        <w:numPr>
          <w:ilvl w:val="0"/>
          <w:numId w:val="6"/>
        </w:numPr>
        <w:overflowPunct/>
        <w:autoSpaceDE/>
        <w:autoSpaceDN/>
        <w:adjustRightInd/>
        <w:spacing w:after="0"/>
        <w:textAlignment w:val="auto"/>
        <w:rPr>
          <w:rFonts w:eastAsia="宋体"/>
          <w:lang w:eastAsia="zh-CN"/>
        </w:rPr>
      </w:pPr>
      <w:r w:rsidRPr="00EA6627">
        <w:rPr>
          <w:rFonts w:eastAsia="宋体" w:hint="eastAsia"/>
          <w:lang w:eastAsia="zh-CN"/>
        </w:rPr>
        <w:t>FFS: K1 definition.</w:t>
      </w:r>
    </w:p>
    <w:p w:rsidR="00294DEA" w:rsidRPr="00EA6627" w:rsidRDefault="00294DEA" w:rsidP="00900BFB">
      <w:pPr>
        <w:numPr>
          <w:ilvl w:val="0"/>
          <w:numId w:val="6"/>
        </w:numPr>
        <w:overflowPunct/>
        <w:autoSpaceDE/>
        <w:autoSpaceDN/>
        <w:adjustRightInd/>
        <w:spacing w:after="0"/>
        <w:textAlignment w:val="auto"/>
        <w:rPr>
          <w:rFonts w:eastAsia="宋体"/>
          <w:lang w:eastAsia="zh-CN"/>
        </w:rPr>
      </w:pPr>
      <w:r w:rsidRPr="00EA6627">
        <w:rPr>
          <w:rFonts w:eastAsia="宋体" w:hint="eastAsia"/>
          <w:lang w:eastAsia="zh-CN"/>
        </w:rPr>
        <w:t>FFS: Details of PUCCH resource configuration and determination.</w:t>
      </w:r>
    </w:p>
    <w:p w:rsidR="00294DEA" w:rsidRPr="00EA6627" w:rsidRDefault="00294DEA" w:rsidP="00294DEA">
      <w:pPr>
        <w:spacing w:beforeLines="50" w:before="120" w:after="120"/>
      </w:pPr>
      <w:r w:rsidRPr="00EA6627">
        <w:rPr>
          <w:rFonts w:hint="eastAsia"/>
        </w:rPr>
        <w:t xml:space="preserve">FFS: Use </w:t>
      </w:r>
      <w:r w:rsidRPr="00EA6627">
        <w:t>“Codebook-less HARQ”</w:t>
      </w:r>
      <w:r w:rsidRPr="00EA6627">
        <w:rPr>
          <w:rFonts w:hint="eastAsia"/>
        </w:rPr>
        <w:t xml:space="preserve"> </w:t>
      </w:r>
      <w:r w:rsidRPr="00EA6627">
        <w:t xml:space="preserve">as </w:t>
      </w:r>
      <w:r w:rsidRPr="00EA6627">
        <w:rPr>
          <w:rFonts w:hint="eastAsia"/>
        </w:rPr>
        <w:t xml:space="preserve">a </w:t>
      </w:r>
      <w:r w:rsidRPr="00EA6627">
        <w:t>complementary</w:t>
      </w:r>
      <w:r w:rsidRPr="00EA6627">
        <w:rPr>
          <w:rFonts w:hint="eastAsia"/>
        </w:rPr>
        <w:t xml:space="preserve"> or not.</w:t>
      </w:r>
    </w:p>
    <w:p w:rsidR="00294DEA" w:rsidRPr="00EA6627" w:rsidRDefault="00294DEA" w:rsidP="00294DEA">
      <w:pPr>
        <w:spacing w:after="120"/>
      </w:pPr>
      <w:r w:rsidRPr="00EA6627">
        <w:rPr>
          <w:rFonts w:hint="eastAsia"/>
        </w:rPr>
        <w:t xml:space="preserve">FFS: If HARQ-ACK can be omitted in case latency requirement cannot be met. </w:t>
      </w:r>
    </w:p>
    <w:p w:rsidR="00294DEA" w:rsidRPr="00EA6627" w:rsidRDefault="00294DEA" w:rsidP="00294DEA">
      <w:pPr>
        <w:spacing w:after="120"/>
      </w:pPr>
      <w:r w:rsidRPr="00EA6627">
        <w:rPr>
          <w:rFonts w:hint="eastAsia"/>
        </w:rPr>
        <w:t>FFS: PDSCH groupings and PHY identification for separate HARQ-ACK constructions for different service types.</w:t>
      </w:r>
    </w:p>
    <w:p w:rsidR="00E46CD4" w:rsidRDefault="00E46CD4" w:rsidP="000D5B21">
      <w:pPr>
        <w:spacing w:after="120"/>
        <w:rPr>
          <w:rFonts w:eastAsia="宋体"/>
          <w:sz w:val="22"/>
          <w:lang w:eastAsia="zh-CN"/>
        </w:rPr>
      </w:pPr>
    </w:p>
    <w:p w:rsidR="000D5B21" w:rsidRPr="00B04F5B" w:rsidRDefault="000D5B21" w:rsidP="000D5B21">
      <w:r w:rsidRPr="00B04F5B">
        <w:rPr>
          <w:highlight w:val="green"/>
        </w:rPr>
        <w:t>Agreement</w:t>
      </w:r>
      <w:r w:rsidRPr="00B04F5B">
        <w:t>:</w:t>
      </w:r>
    </w:p>
    <w:p w:rsidR="000D5B21" w:rsidRPr="00B04F5B" w:rsidRDefault="000D5B21" w:rsidP="000D5B21">
      <w:pPr>
        <w:rPr>
          <w:rFonts w:eastAsia="宋体"/>
          <w:lang w:eastAsia="zh-CN"/>
        </w:rPr>
      </w:pPr>
      <w:r w:rsidRPr="00B04F5B">
        <w:rPr>
          <w:rFonts w:eastAsia="宋体" w:hint="eastAsia"/>
          <w:lang w:eastAsia="zh-CN"/>
        </w:rPr>
        <w:t xml:space="preserve">For supporting multiple PUCCHs for HARQ-ACK within a slot for </w:t>
      </w:r>
      <w:r w:rsidRPr="00B04F5B">
        <w:rPr>
          <w:rFonts w:eastAsia="宋体" w:hint="eastAsia"/>
        </w:rPr>
        <w:t xml:space="preserve">constructing </w:t>
      </w:r>
      <w:r w:rsidRPr="00B04F5B">
        <w:rPr>
          <w:rFonts w:eastAsia="宋体" w:hint="eastAsia"/>
          <w:lang w:eastAsia="zh-CN"/>
        </w:rPr>
        <w:t xml:space="preserve">HARQ-ACK codebook, </w:t>
      </w:r>
      <w:r w:rsidRPr="00B04F5B">
        <w:rPr>
          <w:rFonts w:eastAsia="宋体" w:hint="eastAsia"/>
          <w:shd w:val="clear" w:color="auto" w:fill="FFFFFF"/>
          <w:lang w:eastAsia="zh-CN"/>
        </w:rPr>
        <w:t>K1 is defined following R15 approach but in unit of sub-slot.</w:t>
      </w:r>
    </w:p>
    <w:p w:rsidR="000D5B21" w:rsidRPr="00B04F5B" w:rsidRDefault="000D5B21" w:rsidP="000D5B21">
      <w:pPr>
        <w:spacing w:after="120"/>
      </w:pPr>
    </w:p>
    <w:p w:rsidR="000D5B21" w:rsidRPr="00B04F5B" w:rsidRDefault="000D5B21" w:rsidP="000D5B21">
      <w:r w:rsidRPr="00B04F5B">
        <w:rPr>
          <w:highlight w:val="green"/>
        </w:rPr>
        <w:t>Agreements</w:t>
      </w:r>
      <w:r w:rsidRPr="00B04F5B">
        <w:t>:</w:t>
      </w:r>
    </w:p>
    <w:p w:rsidR="000D5B21" w:rsidRPr="00B04F5B" w:rsidRDefault="000D5B21" w:rsidP="000D5B21">
      <w:pPr>
        <w:jc w:val="both"/>
        <w:rPr>
          <w:rFonts w:eastAsia="宋体"/>
          <w:lang w:eastAsia="zh-CN"/>
        </w:rPr>
      </w:pPr>
      <w:r w:rsidRPr="00B04F5B">
        <w:rPr>
          <w:rFonts w:eastAsia="宋体" w:hint="eastAsia"/>
          <w:lang w:eastAsia="zh-CN"/>
        </w:rPr>
        <w:t xml:space="preserve">When </w:t>
      </w:r>
      <w:r w:rsidRPr="00B04F5B">
        <w:rPr>
          <w:rFonts w:eastAsia="宋体"/>
          <w:lang w:eastAsia="zh-CN"/>
        </w:rPr>
        <w:t>at least two</w:t>
      </w:r>
      <w:r w:rsidRPr="00B04F5B">
        <w:rPr>
          <w:rFonts w:eastAsia="宋体" w:hint="eastAsia"/>
          <w:lang w:eastAsia="zh-CN"/>
        </w:rPr>
        <w:t xml:space="preserve"> HARQ-ACK codebooks are simultaneously </w:t>
      </w:r>
      <w:r w:rsidRPr="00B04F5B">
        <w:rPr>
          <w:rFonts w:eastAsia="宋体"/>
          <w:lang w:eastAsia="zh-CN"/>
        </w:rPr>
        <w:t>constructed for supporting different service types for a UE</w:t>
      </w:r>
      <w:r w:rsidRPr="00B04F5B">
        <w:rPr>
          <w:rFonts w:eastAsia="宋体" w:hint="eastAsia"/>
          <w:lang w:eastAsia="zh-CN"/>
        </w:rPr>
        <w:t xml:space="preserve">, for both Type I </w:t>
      </w:r>
      <w:r w:rsidRPr="00B04F5B">
        <w:rPr>
          <w:rFonts w:eastAsia="宋体"/>
          <w:lang w:eastAsia="zh-CN"/>
        </w:rPr>
        <w:t xml:space="preserve">(if supported) </w:t>
      </w:r>
      <w:r w:rsidRPr="00B04F5B">
        <w:rPr>
          <w:rFonts w:eastAsia="宋体" w:hint="eastAsia"/>
          <w:lang w:eastAsia="zh-CN"/>
        </w:rPr>
        <w:t>and Type II HARQ-ACK codebooks</w:t>
      </w:r>
      <w:r w:rsidRPr="00B04F5B">
        <w:rPr>
          <w:rFonts w:eastAsia="宋体"/>
          <w:lang w:eastAsia="zh-CN"/>
        </w:rPr>
        <w:t xml:space="preserve"> (if supported)</w:t>
      </w:r>
      <w:r w:rsidRPr="00B04F5B">
        <w:rPr>
          <w:rFonts w:eastAsia="宋体" w:hint="eastAsia"/>
          <w:lang w:eastAsia="zh-CN"/>
        </w:rPr>
        <w:t>, and for dynamically-scheduled PDSCH, down-select from below for the PHY identification for identifying a HARQ-ACK codebook:</w:t>
      </w:r>
    </w:p>
    <w:p w:rsidR="000D5B21" w:rsidRPr="00B04F5B" w:rsidRDefault="000D5B21" w:rsidP="00900BFB">
      <w:pPr>
        <w:numPr>
          <w:ilvl w:val="0"/>
          <w:numId w:val="7"/>
        </w:numPr>
        <w:overflowPunct/>
        <w:autoSpaceDE/>
        <w:autoSpaceDN/>
        <w:adjustRightInd/>
        <w:spacing w:after="0"/>
        <w:textAlignment w:val="auto"/>
        <w:rPr>
          <w:rFonts w:eastAsia="宋体"/>
          <w:lang w:eastAsia="zh-CN"/>
        </w:rPr>
      </w:pPr>
      <w:r w:rsidRPr="00B04F5B">
        <w:rPr>
          <w:rFonts w:eastAsia="宋体" w:hint="eastAsia"/>
          <w:shd w:val="clear" w:color="auto" w:fill="FFFFFF"/>
          <w:lang w:eastAsia="zh-CN"/>
        </w:rPr>
        <w:t>Opt.1: By DCI format</w:t>
      </w:r>
    </w:p>
    <w:p w:rsidR="000D5B21" w:rsidRPr="00B04F5B" w:rsidRDefault="000D5B21" w:rsidP="00900BFB">
      <w:pPr>
        <w:numPr>
          <w:ilvl w:val="0"/>
          <w:numId w:val="7"/>
        </w:numPr>
        <w:overflowPunct/>
        <w:autoSpaceDE/>
        <w:autoSpaceDN/>
        <w:adjustRightInd/>
        <w:spacing w:after="0"/>
        <w:textAlignment w:val="auto"/>
        <w:rPr>
          <w:rFonts w:eastAsia="宋体"/>
          <w:lang w:eastAsia="zh-CN"/>
        </w:rPr>
      </w:pPr>
      <w:r w:rsidRPr="00B04F5B">
        <w:rPr>
          <w:rFonts w:eastAsia="宋体" w:hint="eastAsia"/>
          <w:lang w:eastAsia="zh-CN"/>
        </w:rPr>
        <w:t>Opt.2: By RNTI</w:t>
      </w:r>
    </w:p>
    <w:p w:rsidR="000D5B21" w:rsidRPr="00B04F5B" w:rsidRDefault="000D5B21" w:rsidP="00900BFB">
      <w:pPr>
        <w:numPr>
          <w:ilvl w:val="0"/>
          <w:numId w:val="7"/>
        </w:numPr>
        <w:overflowPunct/>
        <w:autoSpaceDE/>
        <w:autoSpaceDN/>
        <w:adjustRightInd/>
        <w:spacing w:after="0"/>
        <w:textAlignment w:val="auto"/>
        <w:rPr>
          <w:rFonts w:eastAsia="宋体"/>
          <w:lang w:eastAsia="zh-CN"/>
        </w:rPr>
      </w:pPr>
      <w:r w:rsidRPr="00B04F5B">
        <w:rPr>
          <w:rFonts w:eastAsia="宋体" w:hint="eastAsia"/>
          <w:lang w:eastAsia="zh-CN"/>
        </w:rPr>
        <w:t>Opt.3: By explicit indication in DCI (FFS: new field or reuse existing field)</w:t>
      </w:r>
    </w:p>
    <w:p w:rsidR="000D5B21" w:rsidRPr="00B04F5B" w:rsidRDefault="000D5B21" w:rsidP="00900BFB">
      <w:pPr>
        <w:numPr>
          <w:ilvl w:val="0"/>
          <w:numId w:val="7"/>
        </w:numPr>
        <w:overflowPunct/>
        <w:autoSpaceDE/>
        <w:autoSpaceDN/>
        <w:adjustRightInd/>
        <w:spacing w:after="0"/>
        <w:textAlignment w:val="auto"/>
        <w:rPr>
          <w:rFonts w:eastAsia="宋体"/>
          <w:lang w:eastAsia="zh-CN"/>
        </w:rPr>
      </w:pPr>
      <w:r w:rsidRPr="00B04F5B">
        <w:rPr>
          <w:rFonts w:eastAsia="宋体" w:hint="eastAsia"/>
          <w:lang w:eastAsia="zh-CN"/>
        </w:rPr>
        <w:t xml:space="preserve">Opt.4: By CORESET/search space </w:t>
      </w:r>
    </w:p>
    <w:p w:rsidR="000D5B21" w:rsidRPr="00B04F5B" w:rsidRDefault="000D5B21" w:rsidP="00900BFB">
      <w:pPr>
        <w:numPr>
          <w:ilvl w:val="0"/>
          <w:numId w:val="7"/>
        </w:numPr>
        <w:overflowPunct/>
        <w:autoSpaceDE/>
        <w:autoSpaceDN/>
        <w:adjustRightInd/>
        <w:spacing w:after="0"/>
        <w:textAlignment w:val="auto"/>
        <w:rPr>
          <w:rFonts w:eastAsia="宋体"/>
          <w:lang w:eastAsia="zh-CN"/>
        </w:rPr>
      </w:pPr>
      <w:r w:rsidRPr="00B04F5B">
        <w:rPr>
          <w:rFonts w:eastAsia="宋体"/>
          <w:lang w:eastAsia="zh-CN"/>
        </w:rPr>
        <w:t>FFS additional option(s) for Type I HARQ-ACK codebook</w:t>
      </w:r>
    </w:p>
    <w:p w:rsidR="000D5B21" w:rsidRPr="00B04F5B" w:rsidRDefault="000D5B21" w:rsidP="00F37E2D">
      <w:pPr>
        <w:spacing w:after="0"/>
        <w:rPr>
          <w:rFonts w:eastAsia="宋体"/>
          <w:lang w:eastAsia="zh-CN"/>
        </w:rPr>
      </w:pPr>
      <w:r w:rsidRPr="00B04F5B">
        <w:rPr>
          <w:rFonts w:eastAsia="宋体" w:hint="eastAsia"/>
          <w:lang w:eastAsia="zh-CN"/>
        </w:rPr>
        <w:t>FFS: For SPS PDSCH</w:t>
      </w:r>
      <w:r w:rsidRPr="00B04F5B">
        <w:rPr>
          <w:rFonts w:eastAsia="宋体"/>
          <w:lang w:eastAsia="zh-CN"/>
        </w:rPr>
        <w:t xml:space="preserve"> (including SPS release PDCCH)</w:t>
      </w:r>
    </w:p>
    <w:p w:rsidR="000D5B21" w:rsidRPr="000D5B21" w:rsidRDefault="000D5B21" w:rsidP="00F37E2D">
      <w:pPr>
        <w:spacing w:after="240"/>
        <w:rPr>
          <w:rFonts w:eastAsia="宋体"/>
          <w:sz w:val="22"/>
          <w:lang w:eastAsia="zh-CN"/>
        </w:rPr>
      </w:pPr>
    </w:p>
    <w:p w:rsidR="005945B0" w:rsidRDefault="005945B0" w:rsidP="005945B0">
      <w:pPr>
        <w:rPr>
          <w:rFonts w:eastAsia="宋体"/>
          <w:b/>
          <w:lang w:eastAsia="zh-CN"/>
        </w:rPr>
      </w:pPr>
      <w:r>
        <w:rPr>
          <w:rFonts w:eastAsia="宋体"/>
          <w:b/>
          <w:lang w:eastAsia="zh-CN"/>
        </w:rPr>
        <w:t xml:space="preserve">PUSCH enhancements </w:t>
      </w:r>
      <w:r>
        <w:rPr>
          <w:rFonts w:eastAsia="宋体" w:hint="eastAsia"/>
          <w:b/>
          <w:lang w:eastAsia="zh-CN"/>
        </w:rPr>
        <w:t xml:space="preserve"> </w:t>
      </w:r>
    </w:p>
    <w:p w:rsidR="005945B0" w:rsidRPr="005945B0" w:rsidRDefault="005945B0" w:rsidP="005945B0">
      <w:pPr>
        <w:overflowPunct/>
        <w:autoSpaceDE/>
        <w:autoSpaceDN/>
        <w:adjustRightInd/>
        <w:spacing w:after="0"/>
        <w:textAlignment w:val="auto"/>
        <w:rPr>
          <w:rFonts w:ascii="Times" w:eastAsia="Batang" w:hAnsi="Times"/>
          <w:b/>
          <w:lang w:eastAsia="en-US"/>
        </w:rPr>
      </w:pPr>
      <w:r w:rsidRPr="005945B0">
        <w:rPr>
          <w:rFonts w:ascii="Times" w:eastAsia="Batang" w:hAnsi="Times"/>
          <w:highlight w:val="green"/>
          <w:lang w:eastAsia="en-US"/>
        </w:rPr>
        <w:t>Agreement</w:t>
      </w:r>
      <w:r w:rsidRPr="005945B0">
        <w:rPr>
          <w:rFonts w:ascii="Times" w:eastAsia="Batang" w:hAnsi="Times"/>
          <w:b/>
          <w:lang w:eastAsia="en-US"/>
        </w:rPr>
        <w:t>:</w:t>
      </w:r>
    </w:p>
    <w:p w:rsidR="005945B0" w:rsidRPr="005945B0" w:rsidRDefault="005945B0" w:rsidP="00900BFB">
      <w:pPr>
        <w:numPr>
          <w:ilvl w:val="0"/>
          <w:numId w:val="12"/>
        </w:numPr>
        <w:overflowPunct/>
        <w:autoSpaceDE/>
        <w:autoSpaceDN/>
        <w:adjustRightInd/>
        <w:spacing w:after="0"/>
        <w:contextualSpacing/>
        <w:textAlignment w:val="auto"/>
        <w:rPr>
          <w:rFonts w:eastAsia="宋体"/>
          <w:color w:val="000000"/>
          <w:lang w:eastAsia="zh-CN"/>
        </w:rPr>
      </w:pPr>
      <w:r w:rsidRPr="005945B0">
        <w:rPr>
          <w:rFonts w:eastAsia="宋体"/>
          <w:color w:val="000000"/>
          <w:lang w:eastAsia="zh-CN"/>
        </w:rPr>
        <w:t>Option 5 is not considered further as part of PUSCH enhancements.</w:t>
      </w:r>
    </w:p>
    <w:p w:rsidR="000D5B21" w:rsidRDefault="000D5B21" w:rsidP="005945B0">
      <w:pPr>
        <w:spacing w:after="120"/>
        <w:rPr>
          <w:rFonts w:eastAsia="宋体"/>
          <w:sz w:val="22"/>
          <w:lang w:eastAsia="zh-CN"/>
        </w:rPr>
      </w:pPr>
    </w:p>
    <w:p w:rsidR="005945B0" w:rsidRPr="005945B0" w:rsidRDefault="005945B0" w:rsidP="005945B0">
      <w:pPr>
        <w:overflowPunct/>
        <w:autoSpaceDE/>
        <w:autoSpaceDN/>
        <w:adjustRightInd/>
        <w:spacing w:after="0"/>
        <w:textAlignment w:val="auto"/>
        <w:rPr>
          <w:rFonts w:eastAsia="Batang"/>
          <w:b/>
          <w:lang w:eastAsia="en-US"/>
        </w:rPr>
      </w:pPr>
      <w:r w:rsidRPr="005945B0">
        <w:rPr>
          <w:rFonts w:eastAsia="Batang"/>
          <w:highlight w:val="green"/>
          <w:lang w:eastAsia="en-US"/>
        </w:rPr>
        <w:t>Agreements</w:t>
      </w:r>
      <w:r w:rsidRPr="005945B0">
        <w:rPr>
          <w:rFonts w:eastAsia="Batang"/>
          <w:b/>
          <w:lang w:eastAsia="en-US"/>
        </w:rPr>
        <w:t>:</w:t>
      </w:r>
    </w:p>
    <w:p w:rsidR="005945B0" w:rsidRPr="005945B0" w:rsidRDefault="005945B0" w:rsidP="005945B0">
      <w:pPr>
        <w:overflowPunct/>
        <w:autoSpaceDE/>
        <w:autoSpaceDN/>
        <w:adjustRightInd/>
        <w:spacing w:after="0"/>
        <w:textAlignment w:val="auto"/>
        <w:rPr>
          <w:rFonts w:eastAsia="Batang"/>
          <w:lang w:val="en-US" w:eastAsia="en-US"/>
        </w:rPr>
      </w:pPr>
      <w:r w:rsidRPr="005945B0">
        <w:rPr>
          <w:rFonts w:eastAsia="Batang"/>
          <w:lang w:val="en-US" w:eastAsia="en-US"/>
        </w:rPr>
        <w:t xml:space="preserve">For option 4, dynamic indication of the nominal number of repetitions in the DCI scheduling dynamic PUSCH is supported for PUSCH enhancements. The dynamic indication can be enabled or disabled by the </w:t>
      </w:r>
      <w:proofErr w:type="spellStart"/>
      <w:r w:rsidRPr="005945B0">
        <w:rPr>
          <w:rFonts w:eastAsia="Batang"/>
          <w:lang w:val="en-US" w:eastAsia="en-US"/>
        </w:rPr>
        <w:t>gNB</w:t>
      </w:r>
      <w:proofErr w:type="spellEnd"/>
      <w:r w:rsidRPr="005945B0">
        <w:rPr>
          <w:rFonts w:eastAsia="Batang"/>
          <w:lang w:val="en-US" w:eastAsia="en-US"/>
        </w:rPr>
        <w:t>.</w:t>
      </w:r>
    </w:p>
    <w:p w:rsidR="005945B0" w:rsidRPr="005945B0" w:rsidRDefault="005945B0" w:rsidP="00900BFB">
      <w:pPr>
        <w:numPr>
          <w:ilvl w:val="0"/>
          <w:numId w:val="13"/>
        </w:numPr>
        <w:overflowPunct/>
        <w:autoSpaceDE/>
        <w:autoSpaceDN/>
        <w:adjustRightInd/>
        <w:spacing w:after="0"/>
        <w:contextualSpacing/>
        <w:textAlignment w:val="auto"/>
        <w:rPr>
          <w:rFonts w:eastAsia="宋体"/>
          <w:lang w:val="en-US" w:eastAsia="ja-JP"/>
        </w:rPr>
      </w:pPr>
      <w:r w:rsidRPr="005945B0">
        <w:rPr>
          <w:rFonts w:eastAsia="宋体"/>
          <w:lang w:val="en-US" w:eastAsia="ja-JP"/>
        </w:rPr>
        <w:t>FFS the exact signaling method</w:t>
      </w:r>
    </w:p>
    <w:p w:rsidR="005945B0" w:rsidRPr="005945B0" w:rsidRDefault="005945B0" w:rsidP="00900BFB">
      <w:pPr>
        <w:numPr>
          <w:ilvl w:val="0"/>
          <w:numId w:val="13"/>
        </w:numPr>
        <w:overflowPunct/>
        <w:autoSpaceDE/>
        <w:autoSpaceDN/>
        <w:adjustRightInd/>
        <w:spacing w:after="0"/>
        <w:contextualSpacing/>
        <w:textAlignment w:val="auto"/>
        <w:rPr>
          <w:rFonts w:eastAsia="宋体"/>
          <w:lang w:val="en-US" w:eastAsia="ja-JP"/>
        </w:rPr>
      </w:pPr>
      <w:r w:rsidRPr="005945B0">
        <w:rPr>
          <w:rFonts w:eastAsia="宋体"/>
          <w:lang w:val="en-US" w:eastAsia="ja-JP"/>
        </w:rPr>
        <w:t>FFS the exact DCI format(s)</w:t>
      </w:r>
    </w:p>
    <w:p w:rsidR="005945B0" w:rsidRPr="005945B0" w:rsidRDefault="005945B0" w:rsidP="00900BFB">
      <w:pPr>
        <w:numPr>
          <w:ilvl w:val="0"/>
          <w:numId w:val="13"/>
        </w:numPr>
        <w:overflowPunct/>
        <w:autoSpaceDE/>
        <w:autoSpaceDN/>
        <w:adjustRightInd/>
        <w:spacing w:after="0"/>
        <w:contextualSpacing/>
        <w:textAlignment w:val="auto"/>
        <w:rPr>
          <w:rFonts w:eastAsia="宋体"/>
          <w:lang w:val="en-US" w:eastAsia="ja-JP"/>
        </w:rPr>
      </w:pPr>
      <w:r w:rsidRPr="005945B0">
        <w:rPr>
          <w:rFonts w:eastAsia="宋体"/>
          <w:lang w:val="en-US" w:eastAsia="ja-JP"/>
        </w:rPr>
        <w:t>FFS the exact mechanism to enable or disable</w:t>
      </w:r>
    </w:p>
    <w:p w:rsidR="005945B0" w:rsidRPr="005945B0" w:rsidRDefault="005945B0" w:rsidP="00900BFB">
      <w:pPr>
        <w:numPr>
          <w:ilvl w:val="0"/>
          <w:numId w:val="13"/>
        </w:numPr>
        <w:overflowPunct/>
        <w:autoSpaceDE/>
        <w:autoSpaceDN/>
        <w:adjustRightInd/>
        <w:spacing w:after="0"/>
        <w:contextualSpacing/>
        <w:textAlignment w:val="auto"/>
        <w:rPr>
          <w:rFonts w:eastAsia="宋体"/>
          <w:lang w:val="en-US" w:eastAsia="ja-JP"/>
        </w:rPr>
      </w:pPr>
      <w:r w:rsidRPr="005945B0">
        <w:rPr>
          <w:rFonts w:eastAsia="宋体"/>
          <w:lang w:val="en-US" w:eastAsia="ja-JP"/>
        </w:rPr>
        <w:t>FFS the DCI activating type 2 configured grant PUSCH</w:t>
      </w:r>
    </w:p>
    <w:p w:rsidR="005945B0" w:rsidRDefault="005945B0" w:rsidP="005945B0">
      <w:pPr>
        <w:spacing w:after="120"/>
        <w:rPr>
          <w:rFonts w:eastAsia="宋体"/>
          <w:sz w:val="22"/>
          <w:lang w:val="en-US" w:eastAsia="zh-CN"/>
        </w:rPr>
      </w:pPr>
    </w:p>
    <w:p w:rsidR="00C67D50" w:rsidRPr="00C67D50" w:rsidRDefault="00C67D50" w:rsidP="00C67D50">
      <w:pPr>
        <w:overflowPunct/>
        <w:autoSpaceDE/>
        <w:autoSpaceDN/>
        <w:adjustRightInd/>
        <w:spacing w:after="0"/>
        <w:textAlignment w:val="auto"/>
        <w:rPr>
          <w:rFonts w:eastAsia="Batang"/>
          <w:b/>
          <w:lang w:eastAsia="en-US"/>
        </w:rPr>
      </w:pPr>
      <w:r w:rsidRPr="00C67D50">
        <w:rPr>
          <w:rFonts w:eastAsia="Batang"/>
          <w:highlight w:val="green"/>
          <w:lang w:eastAsia="en-US"/>
        </w:rPr>
        <w:t>Agreements</w:t>
      </w:r>
      <w:r w:rsidRPr="00C67D50">
        <w:rPr>
          <w:rFonts w:eastAsia="Batang"/>
          <w:b/>
          <w:lang w:eastAsia="en-US"/>
        </w:rPr>
        <w:t>:</w:t>
      </w:r>
    </w:p>
    <w:p w:rsidR="00C67D50" w:rsidRPr="00C67D50" w:rsidRDefault="00C67D50" w:rsidP="00C67D50">
      <w:pPr>
        <w:overflowPunct/>
        <w:autoSpaceDE/>
        <w:autoSpaceDN/>
        <w:adjustRightInd/>
        <w:spacing w:after="0"/>
        <w:textAlignment w:val="auto"/>
        <w:rPr>
          <w:rFonts w:eastAsia="Batang"/>
          <w:lang w:val="en-US" w:eastAsia="en-US"/>
        </w:rPr>
      </w:pPr>
      <w:r w:rsidRPr="00C67D50">
        <w:rPr>
          <w:rFonts w:eastAsia="Batang"/>
          <w:lang w:val="en-US" w:eastAsia="en-US"/>
        </w:rPr>
        <w:t>For option 6,</w:t>
      </w:r>
    </w:p>
    <w:p w:rsidR="00C67D50" w:rsidRPr="00C67D50" w:rsidRDefault="00C67D50" w:rsidP="00900BFB">
      <w:pPr>
        <w:numPr>
          <w:ilvl w:val="0"/>
          <w:numId w:val="14"/>
        </w:numPr>
        <w:overflowPunct/>
        <w:autoSpaceDE/>
        <w:autoSpaceDN/>
        <w:adjustRightInd/>
        <w:spacing w:after="0"/>
        <w:contextualSpacing/>
        <w:textAlignment w:val="auto"/>
        <w:rPr>
          <w:rFonts w:eastAsia="宋体"/>
          <w:lang w:val="en-US" w:eastAsia="ja-JP"/>
        </w:rPr>
      </w:pPr>
      <w:r w:rsidRPr="00C67D50">
        <w:rPr>
          <w:rFonts w:eastAsia="宋体"/>
          <w:lang w:val="en-US" w:eastAsia="ja-JP"/>
        </w:rPr>
        <w:t>For dynamic PUSCH</w:t>
      </w:r>
    </w:p>
    <w:p w:rsidR="00C67D50" w:rsidRPr="00C67D50" w:rsidRDefault="00C67D50" w:rsidP="00900BFB">
      <w:pPr>
        <w:numPr>
          <w:ilvl w:val="1"/>
          <w:numId w:val="14"/>
        </w:numPr>
        <w:overflowPunct/>
        <w:autoSpaceDE/>
        <w:autoSpaceDN/>
        <w:adjustRightInd/>
        <w:spacing w:after="0"/>
        <w:contextualSpacing/>
        <w:textAlignment w:val="auto"/>
        <w:rPr>
          <w:rFonts w:eastAsia="宋体"/>
          <w:lang w:val="en-US" w:eastAsia="ja-JP"/>
        </w:rPr>
      </w:pPr>
      <w:r w:rsidRPr="00C67D50">
        <w:rPr>
          <w:rFonts w:eastAsia="宋体"/>
          <w:lang w:val="en-US" w:eastAsia="ja-JP"/>
        </w:rPr>
        <w:t>For semi-static DL symbol(s), to down-select</w:t>
      </w:r>
    </w:p>
    <w:p w:rsidR="00C67D50" w:rsidRPr="00C67D50" w:rsidRDefault="00C67D50" w:rsidP="00900BFB">
      <w:pPr>
        <w:numPr>
          <w:ilvl w:val="2"/>
          <w:numId w:val="14"/>
        </w:numPr>
        <w:overflowPunct/>
        <w:autoSpaceDE/>
        <w:autoSpaceDN/>
        <w:adjustRightInd/>
        <w:spacing w:after="0"/>
        <w:contextualSpacing/>
        <w:textAlignment w:val="auto"/>
        <w:rPr>
          <w:rFonts w:eastAsia="宋体"/>
          <w:lang w:val="en-US" w:eastAsia="ja-JP"/>
        </w:rPr>
      </w:pPr>
      <w:r w:rsidRPr="00C67D50">
        <w:rPr>
          <w:rFonts w:eastAsia="宋体"/>
          <w:lang w:val="en-US" w:eastAsia="ja-JP"/>
        </w:rPr>
        <w:t>Option 1: it is not expected that the resource allocation has conflict with semi-static DL symbol(s).</w:t>
      </w:r>
    </w:p>
    <w:p w:rsidR="00C67D50" w:rsidRPr="00C67D50" w:rsidRDefault="00C67D50" w:rsidP="00900BFB">
      <w:pPr>
        <w:numPr>
          <w:ilvl w:val="2"/>
          <w:numId w:val="14"/>
        </w:numPr>
        <w:overflowPunct/>
        <w:autoSpaceDE/>
        <w:autoSpaceDN/>
        <w:adjustRightInd/>
        <w:spacing w:after="0"/>
        <w:contextualSpacing/>
        <w:textAlignment w:val="auto"/>
        <w:rPr>
          <w:rFonts w:eastAsia="宋体"/>
          <w:lang w:val="en-US" w:eastAsia="ja-JP"/>
        </w:rPr>
      </w:pPr>
      <w:r w:rsidRPr="00C67D50">
        <w:rPr>
          <w:rFonts w:eastAsia="宋体"/>
          <w:lang w:val="en-US" w:eastAsia="ja-JP"/>
        </w:rPr>
        <w:t>Option 2: if the resource allocation has conflict with semi-static DL symbol(s), the repetition is not transmitted.</w:t>
      </w:r>
    </w:p>
    <w:p w:rsidR="00C67D50" w:rsidRPr="00C67D50" w:rsidRDefault="00C67D50" w:rsidP="00900BFB">
      <w:pPr>
        <w:numPr>
          <w:ilvl w:val="1"/>
          <w:numId w:val="14"/>
        </w:numPr>
        <w:overflowPunct/>
        <w:autoSpaceDE/>
        <w:autoSpaceDN/>
        <w:adjustRightInd/>
        <w:spacing w:after="0"/>
        <w:contextualSpacing/>
        <w:textAlignment w:val="auto"/>
        <w:rPr>
          <w:rFonts w:eastAsia="宋体"/>
          <w:lang w:val="en-US" w:eastAsia="ja-JP"/>
        </w:rPr>
      </w:pPr>
      <w:r w:rsidRPr="00C67D50">
        <w:rPr>
          <w:rFonts w:eastAsia="宋体"/>
          <w:lang w:val="en-US" w:eastAsia="ja-JP"/>
        </w:rPr>
        <w:t>For dynamically indicated DL symbol(s) (via format 2_0), it is not expected at the UE that the resource allocation has conflict with dynamically indicated DL symbol(s).</w:t>
      </w:r>
    </w:p>
    <w:p w:rsidR="00C67D50" w:rsidRPr="00C67D50" w:rsidRDefault="00C67D50" w:rsidP="00900BFB">
      <w:pPr>
        <w:numPr>
          <w:ilvl w:val="2"/>
          <w:numId w:val="14"/>
        </w:numPr>
        <w:overflowPunct/>
        <w:autoSpaceDE/>
        <w:autoSpaceDN/>
        <w:adjustRightInd/>
        <w:spacing w:after="0"/>
        <w:contextualSpacing/>
        <w:textAlignment w:val="auto"/>
        <w:rPr>
          <w:rFonts w:eastAsia="宋体"/>
          <w:lang w:val="en-US" w:eastAsia="ja-JP"/>
        </w:rPr>
      </w:pPr>
      <w:r w:rsidRPr="00C67D50">
        <w:rPr>
          <w:rFonts w:eastAsia="宋体"/>
          <w:lang w:val="en-US" w:eastAsia="ja-JP"/>
        </w:rPr>
        <w:t>Note: this is the same as Rel-15 behavior.</w:t>
      </w:r>
    </w:p>
    <w:p w:rsidR="00C67D50" w:rsidRPr="00C67D50" w:rsidRDefault="00C67D50" w:rsidP="00900BFB">
      <w:pPr>
        <w:numPr>
          <w:ilvl w:val="0"/>
          <w:numId w:val="14"/>
        </w:numPr>
        <w:overflowPunct/>
        <w:autoSpaceDE/>
        <w:autoSpaceDN/>
        <w:adjustRightInd/>
        <w:spacing w:after="0"/>
        <w:contextualSpacing/>
        <w:textAlignment w:val="auto"/>
        <w:rPr>
          <w:rFonts w:eastAsia="宋体"/>
          <w:lang w:val="en-US" w:eastAsia="ja-JP"/>
        </w:rPr>
      </w:pPr>
      <w:r w:rsidRPr="00C67D50">
        <w:rPr>
          <w:rFonts w:eastAsia="宋体"/>
          <w:lang w:val="en-US" w:eastAsia="ja-JP"/>
        </w:rPr>
        <w:t>For configured grant PUSCH,</w:t>
      </w:r>
    </w:p>
    <w:p w:rsidR="00C67D50" w:rsidRPr="00C67D50" w:rsidRDefault="00C67D50" w:rsidP="00900BFB">
      <w:pPr>
        <w:numPr>
          <w:ilvl w:val="1"/>
          <w:numId w:val="14"/>
        </w:numPr>
        <w:overflowPunct/>
        <w:autoSpaceDE/>
        <w:autoSpaceDN/>
        <w:adjustRightInd/>
        <w:spacing w:after="0"/>
        <w:contextualSpacing/>
        <w:textAlignment w:val="auto"/>
        <w:rPr>
          <w:rFonts w:eastAsia="宋体"/>
          <w:lang w:val="en-US" w:eastAsia="ja-JP"/>
        </w:rPr>
      </w:pPr>
      <w:r w:rsidRPr="00C67D50">
        <w:rPr>
          <w:rFonts w:eastAsia="宋体"/>
          <w:lang w:val="en-US" w:eastAsia="ja-JP"/>
        </w:rPr>
        <w:t>For type 1 configured grant PUSCH, and PUSCH other than the first PUSCH (including all repetitions) associated with the type 2 configured grant activation,</w:t>
      </w:r>
    </w:p>
    <w:p w:rsidR="00C67D50" w:rsidRPr="00C67D50" w:rsidRDefault="00C67D50" w:rsidP="00900BFB">
      <w:pPr>
        <w:numPr>
          <w:ilvl w:val="2"/>
          <w:numId w:val="14"/>
        </w:numPr>
        <w:overflowPunct/>
        <w:autoSpaceDE/>
        <w:autoSpaceDN/>
        <w:adjustRightInd/>
        <w:spacing w:after="0"/>
        <w:contextualSpacing/>
        <w:textAlignment w:val="auto"/>
        <w:rPr>
          <w:rFonts w:eastAsia="宋体"/>
          <w:lang w:val="en-US" w:eastAsia="ja-JP"/>
        </w:rPr>
      </w:pPr>
      <w:r w:rsidRPr="00C67D50">
        <w:rPr>
          <w:rFonts w:eastAsia="宋体"/>
          <w:lang w:val="en-US" w:eastAsia="ja-JP"/>
        </w:rPr>
        <w:t xml:space="preserve">If a repetition conflicts with semi-static DL symbol(s), the repetition is not transmitted. </w:t>
      </w:r>
    </w:p>
    <w:p w:rsidR="00C67D50" w:rsidRPr="00C67D50" w:rsidRDefault="00C67D50" w:rsidP="00900BFB">
      <w:pPr>
        <w:numPr>
          <w:ilvl w:val="2"/>
          <w:numId w:val="14"/>
        </w:numPr>
        <w:overflowPunct/>
        <w:autoSpaceDE/>
        <w:autoSpaceDN/>
        <w:adjustRightInd/>
        <w:spacing w:after="0"/>
        <w:contextualSpacing/>
        <w:textAlignment w:val="auto"/>
        <w:rPr>
          <w:rFonts w:eastAsia="宋体"/>
          <w:lang w:val="en-US" w:eastAsia="ja-JP"/>
        </w:rPr>
      </w:pPr>
      <w:r w:rsidRPr="00C67D50">
        <w:rPr>
          <w:rFonts w:eastAsia="宋体"/>
          <w:lang w:val="en-US" w:eastAsia="ja-JP"/>
        </w:rPr>
        <w:t xml:space="preserve">FFS: If a repetition conflicts with dynamically indicated DL symbol(s) (via format 2_0), the repetition is not transmitted. </w:t>
      </w:r>
    </w:p>
    <w:p w:rsidR="00C67D50" w:rsidRPr="00C67D50" w:rsidRDefault="00C67D50" w:rsidP="00900BFB">
      <w:pPr>
        <w:numPr>
          <w:ilvl w:val="1"/>
          <w:numId w:val="14"/>
        </w:numPr>
        <w:overflowPunct/>
        <w:autoSpaceDE/>
        <w:autoSpaceDN/>
        <w:adjustRightInd/>
        <w:spacing w:after="0"/>
        <w:contextualSpacing/>
        <w:textAlignment w:val="auto"/>
        <w:rPr>
          <w:rFonts w:eastAsia="宋体"/>
          <w:lang w:val="en-US" w:eastAsia="ja-JP"/>
        </w:rPr>
      </w:pPr>
      <w:r w:rsidRPr="00C67D50">
        <w:rPr>
          <w:rFonts w:eastAsia="宋体"/>
          <w:lang w:val="en-US" w:eastAsia="ja-JP"/>
        </w:rPr>
        <w:t>FFS For the first PUSCH (including all repetitions) associated with the type 2 configured grant activation, follow the same handling as dynamic PUSCH.</w:t>
      </w:r>
    </w:p>
    <w:p w:rsidR="00C67D50" w:rsidRDefault="00C67D50" w:rsidP="00C67D50">
      <w:pPr>
        <w:overflowPunct/>
        <w:autoSpaceDE/>
        <w:autoSpaceDN/>
        <w:adjustRightInd/>
        <w:spacing w:afterLines="50" w:after="120"/>
        <w:textAlignment w:val="auto"/>
        <w:rPr>
          <w:rFonts w:eastAsia="Batang"/>
          <w:highlight w:val="green"/>
          <w:lang w:val="en-US" w:eastAsia="en-US"/>
        </w:rPr>
      </w:pPr>
    </w:p>
    <w:p w:rsidR="00C67D50" w:rsidRPr="00C67D50" w:rsidRDefault="00C67D50" w:rsidP="00C67D50">
      <w:pPr>
        <w:overflowPunct/>
        <w:autoSpaceDE/>
        <w:autoSpaceDN/>
        <w:adjustRightInd/>
        <w:spacing w:after="0"/>
        <w:textAlignment w:val="auto"/>
        <w:rPr>
          <w:rFonts w:eastAsia="Batang"/>
          <w:highlight w:val="green"/>
          <w:lang w:val="en-US" w:eastAsia="en-US"/>
        </w:rPr>
      </w:pPr>
      <w:r w:rsidRPr="00C67D50">
        <w:rPr>
          <w:rFonts w:eastAsia="Batang"/>
          <w:highlight w:val="green"/>
          <w:lang w:val="en-US" w:eastAsia="en-US"/>
        </w:rPr>
        <w:t>Agreement:</w:t>
      </w:r>
    </w:p>
    <w:p w:rsidR="00C67D50" w:rsidRPr="00C67D50" w:rsidRDefault="00C67D50" w:rsidP="00900BFB">
      <w:pPr>
        <w:numPr>
          <w:ilvl w:val="0"/>
          <w:numId w:val="15"/>
        </w:numPr>
        <w:overflowPunct/>
        <w:autoSpaceDE/>
        <w:autoSpaceDN/>
        <w:adjustRightInd/>
        <w:spacing w:after="0"/>
        <w:textAlignment w:val="auto"/>
        <w:rPr>
          <w:rFonts w:eastAsia="Batang"/>
          <w:lang w:val="en-US" w:eastAsia="en-US"/>
        </w:rPr>
      </w:pPr>
      <w:r w:rsidRPr="00C67D50">
        <w:rPr>
          <w:rFonts w:eastAsia="Batang"/>
          <w:lang w:val="en-US" w:eastAsia="en-US"/>
        </w:rPr>
        <w:t>For option 6, at least for dynamic grants, it is not expected that one repetition (i.e., one SLIV) spans across slot boundary.</w:t>
      </w:r>
    </w:p>
    <w:p w:rsidR="00C67D50" w:rsidRPr="00C67D50" w:rsidRDefault="00C67D50" w:rsidP="005945B0">
      <w:pPr>
        <w:spacing w:after="120"/>
        <w:rPr>
          <w:rFonts w:eastAsia="宋体"/>
          <w:sz w:val="22"/>
          <w:lang w:val="en-US" w:eastAsia="zh-CN"/>
        </w:rPr>
      </w:pPr>
    </w:p>
    <w:p w:rsidR="00816682" w:rsidRPr="00FE783A" w:rsidRDefault="00816682" w:rsidP="00816682">
      <w:pPr>
        <w:rPr>
          <w:highlight w:val="green"/>
          <w:lang w:val="en-US"/>
        </w:rPr>
      </w:pPr>
      <w:r w:rsidRPr="00FE783A">
        <w:rPr>
          <w:highlight w:val="green"/>
          <w:lang w:val="en-US"/>
        </w:rPr>
        <w:t>Agreement:</w:t>
      </w:r>
    </w:p>
    <w:p w:rsidR="00816682" w:rsidRPr="00FE783A" w:rsidRDefault="00816682" w:rsidP="00816682">
      <w:pPr>
        <w:rPr>
          <w:lang w:val="en-US"/>
        </w:rPr>
      </w:pPr>
      <w:r w:rsidRPr="00FE783A">
        <w:rPr>
          <w:lang w:val="en-US"/>
        </w:rPr>
        <w:t>For both option 4 and 6, frequency hopping is supported</w:t>
      </w:r>
    </w:p>
    <w:p w:rsidR="00816682" w:rsidRPr="00FE783A" w:rsidRDefault="00816682" w:rsidP="00900BFB">
      <w:pPr>
        <w:numPr>
          <w:ilvl w:val="0"/>
          <w:numId w:val="13"/>
        </w:numPr>
        <w:overflowPunct/>
        <w:autoSpaceDE/>
        <w:autoSpaceDN/>
        <w:adjustRightInd/>
        <w:spacing w:after="0"/>
        <w:textAlignment w:val="auto"/>
        <w:rPr>
          <w:lang w:val="en-US"/>
        </w:rPr>
      </w:pPr>
      <w:r w:rsidRPr="00FE783A">
        <w:rPr>
          <w:lang w:val="en-US"/>
        </w:rPr>
        <w:t>FFS details</w:t>
      </w:r>
    </w:p>
    <w:p w:rsidR="00556220" w:rsidRDefault="00556220" w:rsidP="00F37E2D">
      <w:pPr>
        <w:spacing w:after="240"/>
        <w:rPr>
          <w:rFonts w:eastAsia="宋体"/>
          <w:sz w:val="22"/>
          <w:lang w:eastAsia="zh-CN"/>
        </w:rPr>
      </w:pPr>
    </w:p>
    <w:p w:rsidR="00A42871" w:rsidRDefault="00A42871" w:rsidP="00A42871">
      <w:pPr>
        <w:rPr>
          <w:rFonts w:eastAsia="宋体"/>
          <w:b/>
          <w:lang w:eastAsia="zh-CN"/>
        </w:rPr>
      </w:pPr>
      <w:r>
        <w:rPr>
          <w:rFonts w:eastAsia="宋体"/>
          <w:b/>
          <w:lang w:eastAsia="zh-CN"/>
        </w:rPr>
        <w:t xml:space="preserve">Enhancements to scheduling/HARQ </w:t>
      </w:r>
      <w:r>
        <w:rPr>
          <w:rFonts w:eastAsia="宋体" w:hint="eastAsia"/>
          <w:b/>
          <w:lang w:eastAsia="zh-CN"/>
        </w:rPr>
        <w:t xml:space="preserve"> </w:t>
      </w:r>
    </w:p>
    <w:p w:rsidR="00A42871" w:rsidRPr="00A42871" w:rsidRDefault="00A42871" w:rsidP="00A42871">
      <w:pPr>
        <w:overflowPunct/>
        <w:autoSpaceDE/>
        <w:autoSpaceDN/>
        <w:adjustRightInd/>
        <w:spacing w:after="0"/>
        <w:textAlignment w:val="auto"/>
        <w:rPr>
          <w:rFonts w:eastAsia="Batang"/>
          <w:lang w:eastAsia="en-US"/>
        </w:rPr>
      </w:pPr>
      <w:r w:rsidRPr="00A42871">
        <w:rPr>
          <w:rFonts w:eastAsia="Batang"/>
          <w:highlight w:val="green"/>
          <w:lang w:eastAsia="en-US"/>
        </w:rPr>
        <w:t>Agreements</w:t>
      </w:r>
      <w:r w:rsidRPr="00A42871">
        <w:rPr>
          <w:rFonts w:eastAsia="Batang"/>
          <w:lang w:eastAsia="en-US"/>
        </w:rPr>
        <w:t>:</w:t>
      </w:r>
    </w:p>
    <w:p w:rsidR="00A42871" w:rsidRPr="00A42871" w:rsidRDefault="00A42871" w:rsidP="00A42871">
      <w:pPr>
        <w:overflowPunct/>
        <w:autoSpaceDE/>
        <w:autoSpaceDN/>
        <w:adjustRightInd/>
        <w:spacing w:after="0" w:line="252" w:lineRule="auto"/>
        <w:textAlignment w:val="auto"/>
        <w:rPr>
          <w:rFonts w:eastAsia="Batang"/>
          <w:lang w:eastAsia="en-US"/>
        </w:rPr>
      </w:pPr>
      <w:r w:rsidRPr="00A42871">
        <w:rPr>
          <w:rFonts w:eastAsia="Batang"/>
          <w:lang w:eastAsia="en-US"/>
        </w:rPr>
        <w:t>In case two unicast PDSCHs for a UE are overlapping, the following scenarios are identified:</w:t>
      </w:r>
    </w:p>
    <w:p w:rsidR="00A42871" w:rsidRPr="00A42871" w:rsidRDefault="00A42871" w:rsidP="00900BFB">
      <w:pPr>
        <w:numPr>
          <w:ilvl w:val="0"/>
          <w:numId w:val="18"/>
        </w:numPr>
        <w:overflowPunct/>
        <w:autoSpaceDE/>
        <w:autoSpaceDN/>
        <w:adjustRightInd/>
        <w:spacing w:after="0" w:line="252" w:lineRule="auto"/>
        <w:jc w:val="both"/>
        <w:textAlignment w:val="auto"/>
        <w:rPr>
          <w:rFonts w:eastAsia="宋体"/>
          <w:lang w:eastAsia="ja-JP"/>
        </w:rPr>
      </w:pPr>
      <w:r w:rsidRPr="00A42871">
        <w:rPr>
          <w:rFonts w:eastAsia="宋体"/>
          <w:lang w:eastAsia="ja-JP"/>
        </w:rPr>
        <w:t>Scenario 1-1: Overlapping in the time domain and not in the frequency domain</w:t>
      </w:r>
    </w:p>
    <w:p w:rsidR="00A42871" w:rsidRPr="00A42871" w:rsidRDefault="00A42871" w:rsidP="00900BFB">
      <w:pPr>
        <w:numPr>
          <w:ilvl w:val="0"/>
          <w:numId w:val="18"/>
        </w:numPr>
        <w:overflowPunct/>
        <w:autoSpaceDE/>
        <w:autoSpaceDN/>
        <w:adjustRightInd/>
        <w:spacing w:after="0" w:line="252" w:lineRule="auto"/>
        <w:jc w:val="both"/>
        <w:textAlignment w:val="auto"/>
        <w:rPr>
          <w:rFonts w:eastAsia="宋体"/>
          <w:lang w:eastAsia="ja-JP"/>
        </w:rPr>
      </w:pPr>
      <w:r w:rsidRPr="00A42871">
        <w:rPr>
          <w:rFonts w:eastAsia="宋体"/>
          <w:lang w:eastAsia="ja-JP"/>
        </w:rPr>
        <w:t>Scenario 1-2: Overlapping both in the time and frequency domains</w:t>
      </w:r>
    </w:p>
    <w:p w:rsidR="00A42871" w:rsidRPr="00A42871" w:rsidRDefault="00A42871" w:rsidP="00A42871">
      <w:pPr>
        <w:overflowPunct/>
        <w:autoSpaceDE/>
        <w:autoSpaceDN/>
        <w:adjustRightInd/>
        <w:spacing w:after="0"/>
        <w:textAlignment w:val="auto"/>
        <w:rPr>
          <w:rFonts w:eastAsia="Batang"/>
          <w:highlight w:val="darkYellow"/>
          <w:lang w:eastAsia="en-US"/>
        </w:rPr>
      </w:pPr>
    </w:p>
    <w:p w:rsidR="00A42871" w:rsidRPr="00A42871" w:rsidRDefault="00A42871" w:rsidP="00A42871">
      <w:pPr>
        <w:overflowPunct/>
        <w:autoSpaceDE/>
        <w:autoSpaceDN/>
        <w:adjustRightInd/>
        <w:spacing w:after="0"/>
        <w:textAlignment w:val="auto"/>
        <w:rPr>
          <w:rFonts w:eastAsia="Batang"/>
          <w:highlight w:val="darkYellow"/>
          <w:lang w:eastAsia="en-US"/>
        </w:rPr>
      </w:pPr>
      <w:r w:rsidRPr="00A42871">
        <w:rPr>
          <w:rFonts w:eastAsia="Batang"/>
          <w:highlight w:val="darkYellow"/>
          <w:lang w:eastAsia="en-US"/>
        </w:rPr>
        <w:t>Working assumption:</w:t>
      </w:r>
    </w:p>
    <w:p w:rsidR="00A42871" w:rsidRPr="00A42871" w:rsidRDefault="00A42871" w:rsidP="00900BFB">
      <w:pPr>
        <w:numPr>
          <w:ilvl w:val="0"/>
          <w:numId w:val="19"/>
        </w:numPr>
        <w:overflowPunct/>
        <w:autoSpaceDE/>
        <w:autoSpaceDN/>
        <w:adjustRightInd/>
        <w:spacing w:after="0"/>
        <w:textAlignment w:val="auto"/>
        <w:rPr>
          <w:rFonts w:eastAsia="Batang"/>
          <w:lang w:eastAsia="en-US"/>
        </w:rPr>
      </w:pPr>
      <w:r w:rsidRPr="00A42871">
        <w:rPr>
          <w:rFonts w:eastAsia="Batang"/>
          <w:lang w:eastAsia="en-US"/>
        </w:rPr>
        <w:t>When the two unicast PDSCHs for a UE are overlapping, the UE generates HARQ-ACK for both of the PDSCHs.</w:t>
      </w:r>
    </w:p>
    <w:p w:rsidR="00A42871" w:rsidRDefault="00A42871" w:rsidP="00F37E2D">
      <w:pPr>
        <w:spacing w:after="240"/>
        <w:rPr>
          <w:rFonts w:eastAsia="宋体"/>
          <w:sz w:val="22"/>
          <w:lang w:eastAsia="zh-CN"/>
        </w:rPr>
      </w:pPr>
    </w:p>
    <w:p w:rsidR="00307D2B" w:rsidRDefault="00307D2B" w:rsidP="00307D2B">
      <w:pPr>
        <w:rPr>
          <w:rFonts w:eastAsia="宋体"/>
          <w:b/>
          <w:lang w:eastAsia="zh-CN"/>
        </w:rPr>
      </w:pPr>
      <w:r>
        <w:rPr>
          <w:rFonts w:eastAsia="宋体"/>
          <w:b/>
          <w:lang w:eastAsia="zh-CN"/>
        </w:rPr>
        <w:t xml:space="preserve">Enhanced inter-UE </w:t>
      </w:r>
      <w:proofErr w:type="spellStart"/>
      <w:proofErr w:type="gramStart"/>
      <w:r>
        <w:rPr>
          <w:rFonts w:eastAsia="宋体"/>
          <w:b/>
          <w:lang w:eastAsia="zh-CN"/>
        </w:rPr>
        <w:t>Tx</w:t>
      </w:r>
      <w:proofErr w:type="spellEnd"/>
      <w:proofErr w:type="gramEnd"/>
      <w:r>
        <w:rPr>
          <w:rFonts w:eastAsia="宋体"/>
          <w:b/>
          <w:lang w:eastAsia="zh-CN"/>
        </w:rPr>
        <w:t xml:space="preserve"> prioritization/multiplexing  </w:t>
      </w:r>
      <w:r>
        <w:rPr>
          <w:rFonts w:eastAsia="宋体" w:hint="eastAsia"/>
          <w:b/>
          <w:lang w:eastAsia="zh-CN"/>
        </w:rPr>
        <w:t xml:space="preserve"> </w:t>
      </w:r>
    </w:p>
    <w:p w:rsidR="00307D2B" w:rsidRPr="00307D2B" w:rsidRDefault="00307D2B" w:rsidP="00307D2B">
      <w:pPr>
        <w:overflowPunct/>
        <w:autoSpaceDE/>
        <w:autoSpaceDN/>
        <w:adjustRightInd/>
        <w:spacing w:after="0"/>
        <w:textAlignment w:val="auto"/>
        <w:rPr>
          <w:rFonts w:ascii="Times" w:eastAsia="Batang" w:hAnsi="Times"/>
          <w:szCs w:val="24"/>
          <w:highlight w:val="darkYellow"/>
          <w:lang w:eastAsia="en-US"/>
        </w:rPr>
      </w:pPr>
      <w:r w:rsidRPr="00307D2B">
        <w:rPr>
          <w:rFonts w:ascii="Times" w:eastAsia="Batang" w:hAnsi="Times"/>
          <w:szCs w:val="24"/>
          <w:highlight w:val="darkYellow"/>
          <w:lang w:eastAsia="en-US"/>
        </w:rPr>
        <w:t>Working assumption:</w:t>
      </w:r>
    </w:p>
    <w:p w:rsidR="00307D2B" w:rsidRPr="00307D2B" w:rsidRDefault="00307D2B" w:rsidP="00900BFB">
      <w:pPr>
        <w:numPr>
          <w:ilvl w:val="0"/>
          <w:numId w:val="22"/>
        </w:numPr>
        <w:overflowPunct/>
        <w:autoSpaceDE/>
        <w:autoSpaceDN/>
        <w:adjustRightInd/>
        <w:spacing w:after="0"/>
        <w:contextualSpacing/>
        <w:textAlignment w:val="auto"/>
        <w:rPr>
          <w:rFonts w:eastAsia="宋体"/>
          <w:bCs/>
          <w:iCs/>
          <w:lang w:eastAsia="zh-CN"/>
        </w:rPr>
      </w:pPr>
      <w:r w:rsidRPr="00307D2B">
        <w:rPr>
          <w:rFonts w:eastAsia="宋体" w:hint="eastAsia"/>
          <w:bCs/>
          <w:iCs/>
          <w:lang w:eastAsia="zh-CN"/>
        </w:rPr>
        <w:t xml:space="preserve">PDCCH is used for UL cancelation indication </w:t>
      </w:r>
    </w:p>
    <w:p w:rsidR="00307D2B" w:rsidRPr="00307D2B" w:rsidRDefault="00307D2B" w:rsidP="00900BFB">
      <w:pPr>
        <w:numPr>
          <w:ilvl w:val="1"/>
          <w:numId w:val="22"/>
        </w:numPr>
        <w:overflowPunct/>
        <w:autoSpaceDE/>
        <w:autoSpaceDN/>
        <w:adjustRightInd/>
        <w:spacing w:after="0"/>
        <w:contextualSpacing/>
        <w:textAlignment w:val="auto"/>
        <w:rPr>
          <w:rFonts w:eastAsia="宋体"/>
          <w:bCs/>
          <w:iCs/>
          <w:lang w:eastAsia="zh-CN"/>
        </w:rPr>
      </w:pPr>
      <w:r w:rsidRPr="00307D2B">
        <w:rPr>
          <w:rFonts w:eastAsia="宋体" w:hint="eastAsia"/>
          <w:bCs/>
          <w:iCs/>
          <w:lang w:eastAsia="zh-CN"/>
        </w:rPr>
        <w:t>The Working assumption can be revisit</w:t>
      </w:r>
      <w:r w:rsidRPr="00307D2B">
        <w:rPr>
          <w:rFonts w:eastAsia="宋体"/>
          <w:bCs/>
          <w:iCs/>
          <w:lang w:eastAsia="zh-CN"/>
        </w:rPr>
        <w:t>ed</w:t>
      </w:r>
      <w:r w:rsidRPr="00307D2B">
        <w:rPr>
          <w:rFonts w:eastAsia="宋体" w:hint="eastAsia"/>
          <w:bCs/>
          <w:iCs/>
          <w:lang w:eastAsia="zh-CN"/>
        </w:rPr>
        <w:t xml:space="preserve"> if the DCI for cancelation indication only carry very small number of information bits, e.g. 1 bit. </w:t>
      </w:r>
    </w:p>
    <w:p w:rsidR="00307D2B" w:rsidRPr="00307D2B" w:rsidRDefault="00307D2B" w:rsidP="00307D2B">
      <w:pPr>
        <w:overflowPunct/>
        <w:autoSpaceDE/>
        <w:autoSpaceDN/>
        <w:adjustRightInd/>
        <w:spacing w:after="0"/>
        <w:textAlignment w:val="auto"/>
        <w:rPr>
          <w:rFonts w:ascii="Times" w:eastAsia="Batang" w:hAnsi="Times"/>
          <w:szCs w:val="24"/>
          <w:highlight w:val="green"/>
          <w:lang w:eastAsia="zh-CN"/>
        </w:rPr>
      </w:pPr>
    </w:p>
    <w:p w:rsidR="00307D2B" w:rsidRPr="00307D2B" w:rsidRDefault="00307D2B" w:rsidP="00307D2B">
      <w:pPr>
        <w:overflowPunct/>
        <w:autoSpaceDE/>
        <w:autoSpaceDN/>
        <w:adjustRightInd/>
        <w:spacing w:after="0"/>
        <w:textAlignment w:val="auto"/>
        <w:rPr>
          <w:rFonts w:ascii="Times" w:eastAsia="Batang" w:hAnsi="Times"/>
          <w:szCs w:val="24"/>
          <w:lang w:eastAsia="zh-CN"/>
        </w:rPr>
      </w:pPr>
      <w:r w:rsidRPr="00307D2B">
        <w:rPr>
          <w:rFonts w:ascii="Times" w:eastAsia="Batang" w:hAnsi="Times"/>
          <w:szCs w:val="24"/>
          <w:highlight w:val="green"/>
          <w:lang w:eastAsia="zh-CN"/>
        </w:rPr>
        <w:t>Agreements</w:t>
      </w:r>
      <w:r w:rsidRPr="00307D2B">
        <w:rPr>
          <w:rFonts w:ascii="Times" w:eastAsia="Batang" w:hAnsi="Times"/>
          <w:szCs w:val="24"/>
          <w:lang w:eastAsia="zh-CN"/>
        </w:rPr>
        <w:t>:</w:t>
      </w:r>
    </w:p>
    <w:p w:rsidR="00307D2B" w:rsidRPr="00307D2B" w:rsidRDefault="00307D2B" w:rsidP="00900BFB">
      <w:pPr>
        <w:numPr>
          <w:ilvl w:val="0"/>
          <w:numId w:val="23"/>
        </w:numPr>
        <w:overflowPunct/>
        <w:autoSpaceDE/>
        <w:autoSpaceDN/>
        <w:adjustRightInd/>
        <w:spacing w:after="0"/>
        <w:contextualSpacing/>
        <w:textAlignment w:val="auto"/>
        <w:rPr>
          <w:rFonts w:eastAsia="宋体"/>
          <w:lang w:eastAsia="zh-CN"/>
        </w:rPr>
      </w:pPr>
      <w:r w:rsidRPr="00307D2B">
        <w:rPr>
          <w:rFonts w:eastAsia="宋体" w:hint="eastAsia"/>
          <w:lang w:eastAsia="zh-CN"/>
        </w:rPr>
        <w:t>Upon detecting an UL cancelation indication, at least stop without resum</w:t>
      </w:r>
      <w:r w:rsidRPr="00307D2B">
        <w:rPr>
          <w:rFonts w:eastAsia="宋体"/>
          <w:lang w:eastAsia="zh-CN"/>
        </w:rPr>
        <w:t>ing</w:t>
      </w:r>
      <w:r w:rsidRPr="00307D2B">
        <w:rPr>
          <w:rFonts w:eastAsia="宋体" w:hint="eastAsia"/>
          <w:lang w:eastAsia="zh-CN"/>
        </w:rPr>
        <w:t xml:space="preserve"> is supported</w:t>
      </w:r>
    </w:p>
    <w:p w:rsidR="00307D2B" w:rsidRPr="00307D2B" w:rsidRDefault="00307D2B" w:rsidP="00900BFB">
      <w:pPr>
        <w:numPr>
          <w:ilvl w:val="1"/>
          <w:numId w:val="23"/>
        </w:numPr>
        <w:overflowPunct/>
        <w:autoSpaceDE/>
        <w:autoSpaceDN/>
        <w:adjustRightInd/>
        <w:spacing w:after="0"/>
        <w:contextualSpacing/>
        <w:textAlignment w:val="auto"/>
        <w:rPr>
          <w:rFonts w:eastAsia="宋体"/>
          <w:lang w:eastAsia="zh-CN"/>
        </w:rPr>
      </w:pPr>
      <w:r w:rsidRPr="00307D2B">
        <w:rPr>
          <w:rFonts w:eastAsia="宋体" w:hint="eastAsia"/>
          <w:lang w:eastAsia="zh-CN"/>
        </w:rPr>
        <w:t>FFS whether and how to support stop with resum</w:t>
      </w:r>
      <w:r w:rsidRPr="00307D2B">
        <w:rPr>
          <w:rFonts w:eastAsia="宋体"/>
          <w:lang w:eastAsia="zh-CN"/>
        </w:rPr>
        <w:t>e</w:t>
      </w:r>
      <w:r w:rsidRPr="00307D2B">
        <w:rPr>
          <w:rFonts w:eastAsia="宋体" w:hint="eastAsia"/>
          <w:lang w:eastAsia="zh-CN"/>
        </w:rPr>
        <w:t xml:space="preserve"> </w:t>
      </w:r>
    </w:p>
    <w:p w:rsidR="00307D2B" w:rsidRPr="00307D2B" w:rsidRDefault="00307D2B" w:rsidP="00307D2B">
      <w:pPr>
        <w:overflowPunct/>
        <w:autoSpaceDE/>
        <w:autoSpaceDN/>
        <w:adjustRightInd/>
        <w:spacing w:after="0"/>
        <w:textAlignment w:val="auto"/>
        <w:rPr>
          <w:rFonts w:ascii="Times" w:eastAsia="Batang" w:hAnsi="Times"/>
          <w:highlight w:val="green"/>
          <w:lang w:eastAsia="en-US"/>
        </w:rPr>
      </w:pPr>
    </w:p>
    <w:p w:rsidR="00307D2B" w:rsidRPr="00307D2B" w:rsidRDefault="00307D2B" w:rsidP="00307D2B">
      <w:pPr>
        <w:overflowPunct/>
        <w:autoSpaceDE/>
        <w:autoSpaceDN/>
        <w:adjustRightInd/>
        <w:spacing w:after="0"/>
        <w:textAlignment w:val="auto"/>
        <w:rPr>
          <w:rFonts w:ascii="Times" w:eastAsia="Batang" w:hAnsi="Times"/>
          <w:lang w:eastAsia="en-US"/>
        </w:rPr>
      </w:pPr>
      <w:r w:rsidRPr="00307D2B">
        <w:rPr>
          <w:rFonts w:ascii="Times" w:eastAsia="Batang" w:hAnsi="Times"/>
          <w:highlight w:val="green"/>
          <w:lang w:eastAsia="en-US"/>
        </w:rPr>
        <w:t>Agreements</w:t>
      </w:r>
      <w:r w:rsidRPr="00307D2B">
        <w:rPr>
          <w:rFonts w:ascii="Times" w:eastAsia="Batang" w:hAnsi="Times"/>
          <w:lang w:eastAsia="en-US"/>
        </w:rPr>
        <w:t>:</w:t>
      </w:r>
    </w:p>
    <w:p w:rsidR="00307D2B" w:rsidRPr="00307D2B" w:rsidRDefault="00307D2B" w:rsidP="00900BFB">
      <w:pPr>
        <w:numPr>
          <w:ilvl w:val="0"/>
          <w:numId w:val="23"/>
        </w:numPr>
        <w:overflowPunct/>
        <w:autoSpaceDE/>
        <w:autoSpaceDN/>
        <w:adjustRightInd/>
        <w:spacing w:after="0"/>
        <w:contextualSpacing/>
        <w:textAlignment w:val="auto"/>
        <w:rPr>
          <w:rFonts w:eastAsia="宋体"/>
          <w:lang w:eastAsia="zh-CN"/>
        </w:rPr>
      </w:pPr>
      <w:r w:rsidRPr="00307D2B">
        <w:rPr>
          <w:rFonts w:eastAsia="宋体" w:hint="eastAsia"/>
          <w:lang w:eastAsia="zh-CN"/>
        </w:rPr>
        <w:t xml:space="preserve">Further discuss which UL transmissions that can potentially be cancelled by the UL cancelation </w:t>
      </w:r>
      <w:r w:rsidRPr="00307D2B">
        <w:rPr>
          <w:rFonts w:eastAsia="宋体"/>
          <w:lang w:eastAsia="zh-CN"/>
        </w:rPr>
        <w:t>indication</w:t>
      </w:r>
      <w:r w:rsidRPr="00307D2B">
        <w:rPr>
          <w:rFonts w:eastAsia="宋体" w:hint="eastAsia"/>
          <w:lang w:eastAsia="zh-CN"/>
        </w:rPr>
        <w:t>, including</w:t>
      </w:r>
    </w:p>
    <w:p w:rsidR="00307D2B" w:rsidRPr="00307D2B" w:rsidRDefault="00307D2B" w:rsidP="00900BFB">
      <w:pPr>
        <w:numPr>
          <w:ilvl w:val="1"/>
          <w:numId w:val="23"/>
        </w:numPr>
        <w:overflowPunct/>
        <w:autoSpaceDE/>
        <w:autoSpaceDN/>
        <w:adjustRightInd/>
        <w:spacing w:after="0"/>
        <w:contextualSpacing/>
        <w:textAlignment w:val="auto"/>
        <w:rPr>
          <w:rFonts w:eastAsia="宋体"/>
          <w:lang w:eastAsia="zh-CN"/>
        </w:rPr>
      </w:pPr>
      <w:r w:rsidRPr="00307D2B">
        <w:rPr>
          <w:rFonts w:eastAsia="宋体" w:hint="eastAsia"/>
          <w:lang w:eastAsia="zh-CN"/>
        </w:rPr>
        <w:t xml:space="preserve">Dynamic </w:t>
      </w:r>
      <w:r w:rsidRPr="00307D2B">
        <w:rPr>
          <w:rFonts w:eastAsia="宋体"/>
          <w:lang w:eastAsia="zh-CN"/>
        </w:rPr>
        <w:t>scheduled</w:t>
      </w:r>
      <w:r w:rsidRPr="00307D2B">
        <w:rPr>
          <w:rFonts w:eastAsia="宋体" w:hint="eastAsia"/>
          <w:lang w:eastAsia="zh-CN"/>
        </w:rPr>
        <w:t xml:space="preserve"> UL transmissions, including PUSCH, PUCCH, SRS</w:t>
      </w:r>
    </w:p>
    <w:p w:rsidR="00307D2B" w:rsidRPr="00307D2B" w:rsidRDefault="00307D2B" w:rsidP="00900BFB">
      <w:pPr>
        <w:numPr>
          <w:ilvl w:val="1"/>
          <w:numId w:val="23"/>
        </w:numPr>
        <w:overflowPunct/>
        <w:autoSpaceDE/>
        <w:autoSpaceDN/>
        <w:adjustRightInd/>
        <w:spacing w:after="0"/>
        <w:contextualSpacing/>
        <w:textAlignment w:val="auto"/>
        <w:rPr>
          <w:rFonts w:eastAsia="宋体"/>
          <w:lang w:eastAsia="zh-CN"/>
        </w:rPr>
      </w:pPr>
      <w:r w:rsidRPr="00307D2B">
        <w:rPr>
          <w:rFonts w:eastAsia="宋体" w:hint="eastAsia"/>
          <w:lang w:eastAsia="zh-CN"/>
        </w:rPr>
        <w:t>Semi-persistent UL transmissions, including PUSCH, PUCCH, SRS</w:t>
      </w:r>
    </w:p>
    <w:p w:rsidR="00307D2B" w:rsidRPr="00307D2B" w:rsidRDefault="00307D2B" w:rsidP="00900BFB">
      <w:pPr>
        <w:numPr>
          <w:ilvl w:val="1"/>
          <w:numId w:val="23"/>
        </w:numPr>
        <w:overflowPunct/>
        <w:autoSpaceDE/>
        <w:autoSpaceDN/>
        <w:adjustRightInd/>
        <w:spacing w:after="0"/>
        <w:contextualSpacing/>
        <w:textAlignment w:val="auto"/>
        <w:rPr>
          <w:rFonts w:eastAsia="宋体"/>
          <w:lang w:eastAsia="zh-CN"/>
        </w:rPr>
      </w:pPr>
      <w:r w:rsidRPr="00307D2B">
        <w:rPr>
          <w:rFonts w:eastAsia="宋体" w:hint="eastAsia"/>
          <w:lang w:eastAsia="zh-CN"/>
        </w:rPr>
        <w:t>Periodic UL transmissions, including configured grant PUSCH, PUCCH, SRS</w:t>
      </w:r>
    </w:p>
    <w:p w:rsidR="00307D2B" w:rsidRPr="00307D2B" w:rsidRDefault="00307D2B" w:rsidP="00900BFB">
      <w:pPr>
        <w:numPr>
          <w:ilvl w:val="1"/>
          <w:numId w:val="23"/>
        </w:numPr>
        <w:overflowPunct/>
        <w:autoSpaceDE/>
        <w:autoSpaceDN/>
        <w:adjustRightInd/>
        <w:spacing w:after="0"/>
        <w:contextualSpacing/>
        <w:textAlignment w:val="auto"/>
        <w:rPr>
          <w:rFonts w:eastAsia="宋体"/>
          <w:lang w:eastAsia="zh-CN"/>
        </w:rPr>
      </w:pPr>
      <w:r w:rsidRPr="00307D2B">
        <w:rPr>
          <w:rFonts w:eastAsia="宋体" w:hint="eastAsia"/>
          <w:lang w:eastAsia="zh-CN"/>
        </w:rPr>
        <w:t>PRACH</w:t>
      </w:r>
    </w:p>
    <w:p w:rsidR="00307D2B" w:rsidRPr="00307D2B" w:rsidRDefault="00307D2B" w:rsidP="00307D2B">
      <w:pPr>
        <w:overflowPunct/>
        <w:autoSpaceDE/>
        <w:autoSpaceDN/>
        <w:adjustRightInd/>
        <w:spacing w:after="0"/>
        <w:textAlignment w:val="auto"/>
        <w:rPr>
          <w:rFonts w:ascii="Times" w:eastAsia="Batang" w:hAnsi="Times"/>
          <w:szCs w:val="24"/>
          <w:lang w:eastAsia="en-US"/>
        </w:rPr>
      </w:pPr>
    </w:p>
    <w:p w:rsidR="00307D2B" w:rsidRPr="00307D2B" w:rsidRDefault="00307D2B" w:rsidP="00307D2B">
      <w:pPr>
        <w:overflowPunct/>
        <w:autoSpaceDE/>
        <w:autoSpaceDN/>
        <w:adjustRightInd/>
        <w:spacing w:after="0"/>
        <w:textAlignment w:val="auto"/>
        <w:rPr>
          <w:rFonts w:ascii="Times" w:eastAsia="Batang" w:hAnsi="Times"/>
          <w:lang w:eastAsia="en-US"/>
        </w:rPr>
      </w:pPr>
      <w:r w:rsidRPr="00307D2B">
        <w:rPr>
          <w:rFonts w:ascii="Times" w:eastAsia="Batang" w:hAnsi="Times"/>
          <w:highlight w:val="green"/>
          <w:lang w:eastAsia="en-US"/>
        </w:rPr>
        <w:t>Agreements</w:t>
      </w:r>
      <w:r w:rsidRPr="00307D2B">
        <w:rPr>
          <w:rFonts w:ascii="Times" w:eastAsia="Batang" w:hAnsi="Times"/>
          <w:lang w:eastAsia="en-US"/>
        </w:rPr>
        <w:t>:</w:t>
      </w:r>
    </w:p>
    <w:p w:rsidR="00307D2B" w:rsidRPr="00307D2B" w:rsidRDefault="00307D2B" w:rsidP="00900BFB">
      <w:pPr>
        <w:numPr>
          <w:ilvl w:val="0"/>
          <w:numId w:val="21"/>
        </w:numPr>
        <w:overflowPunct/>
        <w:autoSpaceDE/>
        <w:autoSpaceDN/>
        <w:adjustRightInd/>
        <w:snapToGrid w:val="0"/>
        <w:spacing w:after="0"/>
        <w:ind w:hanging="357"/>
        <w:contextualSpacing/>
        <w:textAlignment w:val="auto"/>
        <w:rPr>
          <w:rFonts w:eastAsia="宋体"/>
          <w:bCs/>
          <w:iCs/>
          <w:lang w:eastAsia="zh-CN"/>
        </w:rPr>
      </w:pPr>
      <w:r w:rsidRPr="00307D2B">
        <w:rPr>
          <w:rFonts w:eastAsia="宋体"/>
          <w:bCs/>
          <w:iCs/>
          <w:lang w:eastAsia="zh-CN"/>
        </w:rPr>
        <w:t>F</w:t>
      </w:r>
      <w:r w:rsidRPr="00307D2B">
        <w:rPr>
          <w:rFonts w:eastAsia="宋体" w:hint="eastAsia"/>
          <w:bCs/>
          <w:iCs/>
          <w:lang w:eastAsia="zh-CN"/>
        </w:rPr>
        <w:t>urther discuss</w:t>
      </w:r>
      <w:r w:rsidRPr="00307D2B">
        <w:rPr>
          <w:rFonts w:eastAsia="宋体"/>
          <w:bCs/>
          <w:iCs/>
          <w:lang w:eastAsia="zh-CN"/>
        </w:rPr>
        <w:t>, aiming for down-selection,</w:t>
      </w:r>
      <w:r w:rsidRPr="00307D2B">
        <w:rPr>
          <w:rFonts w:eastAsia="宋体" w:hint="eastAsia"/>
          <w:bCs/>
          <w:iCs/>
          <w:lang w:eastAsia="zh-CN"/>
        </w:rPr>
        <w:t xml:space="preserve"> the group common DCI and UE-specific DCI for UL cancelation indication</w:t>
      </w:r>
      <w:r w:rsidRPr="00307D2B">
        <w:rPr>
          <w:rFonts w:eastAsia="宋体"/>
          <w:bCs/>
          <w:iCs/>
          <w:lang w:eastAsia="zh-CN"/>
        </w:rPr>
        <w:t xml:space="preserve"> </w:t>
      </w:r>
    </w:p>
    <w:p w:rsidR="00307D2B" w:rsidRPr="00307D2B" w:rsidRDefault="00307D2B" w:rsidP="00900BFB">
      <w:pPr>
        <w:numPr>
          <w:ilvl w:val="1"/>
          <w:numId w:val="21"/>
        </w:numPr>
        <w:overflowPunct/>
        <w:autoSpaceDE/>
        <w:autoSpaceDN/>
        <w:adjustRightInd/>
        <w:snapToGrid w:val="0"/>
        <w:spacing w:after="0"/>
        <w:ind w:hanging="357"/>
        <w:contextualSpacing/>
        <w:textAlignment w:val="auto"/>
        <w:rPr>
          <w:rFonts w:eastAsia="宋体"/>
          <w:bCs/>
          <w:iCs/>
          <w:lang w:eastAsia="zh-CN"/>
        </w:rPr>
      </w:pPr>
      <w:r w:rsidRPr="00307D2B">
        <w:rPr>
          <w:rFonts w:eastAsia="宋体" w:hint="eastAsia"/>
          <w:bCs/>
          <w:iCs/>
          <w:lang w:eastAsia="zh-CN"/>
        </w:rPr>
        <w:t>For group common DCI</w:t>
      </w:r>
      <w:r w:rsidRPr="00307D2B">
        <w:rPr>
          <w:rFonts w:eastAsia="宋体"/>
          <w:bCs/>
          <w:iCs/>
          <w:lang w:eastAsia="zh-CN"/>
        </w:rPr>
        <w:t xml:space="preserve"> (different from Rel-15 SFI)</w:t>
      </w:r>
    </w:p>
    <w:p w:rsidR="00307D2B" w:rsidRPr="00307D2B" w:rsidRDefault="00307D2B" w:rsidP="00900BFB">
      <w:pPr>
        <w:numPr>
          <w:ilvl w:val="2"/>
          <w:numId w:val="21"/>
        </w:numPr>
        <w:overflowPunct/>
        <w:autoSpaceDE/>
        <w:autoSpaceDN/>
        <w:adjustRightInd/>
        <w:snapToGrid w:val="0"/>
        <w:spacing w:after="0"/>
        <w:ind w:hanging="357"/>
        <w:contextualSpacing/>
        <w:textAlignment w:val="auto"/>
        <w:rPr>
          <w:rFonts w:eastAsia="宋体"/>
          <w:bCs/>
          <w:iCs/>
          <w:lang w:eastAsia="zh-CN"/>
        </w:rPr>
      </w:pPr>
      <w:r w:rsidRPr="00307D2B">
        <w:rPr>
          <w:rFonts w:eastAsia="宋体" w:hint="eastAsia"/>
          <w:bCs/>
          <w:iCs/>
          <w:lang w:eastAsia="zh-CN"/>
        </w:rPr>
        <w:t xml:space="preserve">UE is configured to monitor a group common DCI which indicates the time/frequency region on which </w:t>
      </w:r>
      <w:r w:rsidRPr="00307D2B">
        <w:rPr>
          <w:rFonts w:eastAsia="宋体"/>
          <w:bCs/>
          <w:iCs/>
          <w:lang w:eastAsia="zh-CN"/>
        </w:rPr>
        <w:t>the UL cancellation indication applies</w:t>
      </w:r>
    </w:p>
    <w:p w:rsidR="00307D2B" w:rsidRPr="00307D2B" w:rsidRDefault="00307D2B" w:rsidP="00900BFB">
      <w:pPr>
        <w:numPr>
          <w:ilvl w:val="1"/>
          <w:numId w:val="21"/>
        </w:numPr>
        <w:overflowPunct/>
        <w:autoSpaceDE/>
        <w:autoSpaceDN/>
        <w:adjustRightInd/>
        <w:snapToGrid w:val="0"/>
        <w:spacing w:after="0"/>
        <w:ind w:hanging="357"/>
        <w:contextualSpacing/>
        <w:textAlignment w:val="auto"/>
        <w:rPr>
          <w:rFonts w:eastAsia="宋体"/>
          <w:bCs/>
          <w:iCs/>
          <w:lang w:eastAsia="zh-CN"/>
        </w:rPr>
      </w:pPr>
      <w:r w:rsidRPr="00307D2B">
        <w:rPr>
          <w:rFonts w:eastAsia="宋体" w:hint="eastAsia"/>
          <w:bCs/>
          <w:iCs/>
          <w:lang w:eastAsia="zh-CN"/>
        </w:rPr>
        <w:t>For UE specific-DCI</w:t>
      </w:r>
    </w:p>
    <w:p w:rsidR="00307D2B" w:rsidRPr="00307D2B" w:rsidRDefault="00307D2B" w:rsidP="00900BFB">
      <w:pPr>
        <w:numPr>
          <w:ilvl w:val="2"/>
          <w:numId w:val="21"/>
        </w:numPr>
        <w:overflowPunct/>
        <w:autoSpaceDE/>
        <w:autoSpaceDN/>
        <w:adjustRightInd/>
        <w:snapToGrid w:val="0"/>
        <w:spacing w:after="0"/>
        <w:ind w:hanging="357"/>
        <w:contextualSpacing/>
        <w:jc w:val="both"/>
        <w:textAlignment w:val="auto"/>
        <w:rPr>
          <w:rFonts w:eastAsia="宋体"/>
          <w:bCs/>
          <w:iCs/>
          <w:lang w:eastAsia="zh-CN"/>
        </w:rPr>
      </w:pPr>
      <w:r w:rsidRPr="00307D2B">
        <w:rPr>
          <w:rFonts w:eastAsia="宋体"/>
          <w:bCs/>
          <w:iCs/>
          <w:lang w:eastAsia="zh-CN"/>
        </w:rPr>
        <w:t xml:space="preserve">When applicable, </w:t>
      </w:r>
      <w:r w:rsidRPr="00307D2B">
        <w:rPr>
          <w:rFonts w:eastAsia="宋体" w:hint="eastAsia"/>
          <w:bCs/>
          <w:iCs/>
          <w:lang w:eastAsia="zh-CN"/>
        </w:rPr>
        <w:t xml:space="preserve">UE is configured to monitor </w:t>
      </w:r>
      <w:r w:rsidRPr="00307D2B">
        <w:rPr>
          <w:rFonts w:eastAsia="宋体"/>
          <w:bCs/>
          <w:iCs/>
          <w:lang w:eastAsia="zh-CN"/>
        </w:rPr>
        <w:t>a second</w:t>
      </w:r>
      <w:r w:rsidRPr="00307D2B">
        <w:rPr>
          <w:rFonts w:eastAsia="宋体" w:hint="eastAsia"/>
          <w:bCs/>
          <w:iCs/>
          <w:lang w:eastAsia="zh-CN"/>
        </w:rPr>
        <w:t xml:space="preserve"> UL grant</w:t>
      </w:r>
      <w:r w:rsidRPr="00307D2B">
        <w:rPr>
          <w:rFonts w:eastAsia="宋体"/>
          <w:bCs/>
          <w:iCs/>
          <w:lang w:eastAsia="zh-CN"/>
        </w:rPr>
        <w:t xml:space="preserve"> for the same TB</w:t>
      </w:r>
      <w:r w:rsidRPr="00307D2B">
        <w:rPr>
          <w:rFonts w:eastAsia="宋体" w:hint="eastAsia"/>
          <w:bCs/>
          <w:iCs/>
          <w:lang w:eastAsia="zh-CN"/>
        </w:rPr>
        <w:t xml:space="preserve"> as an earlier PUSCH indicating </w:t>
      </w:r>
      <w:r w:rsidRPr="00307D2B">
        <w:rPr>
          <w:rFonts w:eastAsia="宋体"/>
          <w:bCs/>
          <w:iCs/>
          <w:lang w:eastAsia="zh-CN"/>
        </w:rPr>
        <w:t>UL cancellation</w:t>
      </w:r>
      <w:r w:rsidRPr="00307D2B">
        <w:rPr>
          <w:rFonts w:eastAsia="宋体" w:hint="eastAsia"/>
          <w:bCs/>
          <w:iCs/>
          <w:lang w:eastAsia="zh-CN"/>
        </w:rPr>
        <w:t xml:space="preserve"> before the end </w:t>
      </w:r>
      <w:r w:rsidRPr="00307D2B">
        <w:rPr>
          <w:rFonts w:eastAsia="宋体"/>
          <w:bCs/>
          <w:iCs/>
          <w:lang w:eastAsia="zh-CN"/>
        </w:rPr>
        <w:t>of the</w:t>
      </w:r>
      <w:r w:rsidRPr="00307D2B">
        <w:rPr>
          <w:rFonts w:eastAsia="宋体" w:hint="eastAsia"/>
          <w:bCs/>
          <w:iCs/>
          <w:lang w:eastAsia="zh-CN"/>
        </w:rPr>
        <w:t xml:space="preserve"> earlier PUSCH transmission. In this case, the UE </w:t>
      </w:r>
      <w:r w:rsidRPr="00307D2B">
        <w:rPr>
          <w:rFonts w:eastAsia="宋体"/>
          <w:bCs/>
          <w:iCs/>
          <w:lang w:eastAsia="zh-CN"/>
        </w:rPr>
        <w:t>follows the UL cancellation indication</w:t>
      </w:r>
      <w:r w:rsidRPr="00307D2B">
        <w:rPr>
          <w:rFonts w:eastAsia="宋体" w:hint="eastAsia"/>
          <w:bCs/>
          <w:iCs/>
          <w:lang w:eastAsia="zh-CN"/>
        </w:rPr>
        <w:t>.</w:t>
      </w:r>
    </w:p>
    <w:p w:rsidR="00A42871" w:rsidRPr="00307D2B" w:rsidRDefault="00A42871" w:rsidP="00307D2B">
      <w:pPr>
        <w:spacing w:after="120"/>
        <w:rPr>
          <w:rFonts w:eastAsia="宋体"/>
          <w:sz w:val="22"/>
          <w:lang w:eastAsia="zh-CN"/>
        </w:rPr>
      </w:pPr>
    </w:p>
    <w:p w:rsidR="00307D2B" w:rsidRPr="00307D2B" w:rsidRDefault="00307D2B" w:rsidP="00307D2B">
      <w:pPr>
        <w:overflowPunct/>
        <w:autoSpaceDE/>
        <w:autoSpaceDN/>
        <w:adjustRightInd/>
        <w:spacing w:after="0"/>
        <w:textAlignment w:val="auto"/>
        <w:rPr>
          <w:rFonts w:ascii="Times" w:eastAsia="Batang" w:hAnsi="Times"/>
          <w:b/>
          <w:szCs w:val="24"/>
          <w:lang w:eastAsia="en-US"/>
        </w:rPr>
      </w:pPr>
      <w:r w:rsidRPr="00307D2B">
        <w:rPr>
          <w:rFonts w:ascii="Times" w:eastAsia="Batang" w:hAnsi="Times"/>
          <w:b/>
          <w:szCs w:val="24"/>
          <w:lang w:eastAsia="en-US"/>
        </w:rPr>
        <w:t>Conclusion:</w:t>
      </w:r>
    </w:p>
    <w:p w:rsidR="00307D2B" w:rsidRPr="00307D2B" w:rsidRDefault="00307D2B" w:rsidP="00900BFB">
      <w:pPr>
        <w:numPr>
          <w:ilvl w:val="0"/>
          <w:numId w:val="23"/>
        </w:numPr>
        <w:overflowPunct/>
        <w:autoSpaceDE/>
        <w:autoSpaceDN/>
        <w:adjustRightInd/>
        <w:spacing w:after="0"/>
        <w:contextualSpacing/>
        <w:textAlignment w:val="auto"/>
        <w:rPr>
          <w:rFonts w:eastAsia="宋体"/>
          <w:bCs/>
          <w:iCs/>
          <w:lang w:eastAsia="zh-CN"/>
        </w:rPr>
      </w:pPr>
      <w:r w:rsidRPr="00307D2B">
        <w:rPr>
          <w:rFonts w:eastAsia="宋体" w:hint="eastAsia"/>
          <w:bCs/>
          <w:iCs/>
          <w:lang w:eastAsia="zh-CN"/>
        </w:rPr>
        <w:t>Further discuss the following power control enhancements</w:t>
      </w:r>
    </w:p>
    <w:p w:rsidR="00307D2B" w:rsidRPr="00307D2B" w:rsidRDefault="00307D2B" w:rsidP="00900BFB">
      <w:pPr>
        <w:numPr>
          <w:ilvl w:val="1"/>
          <w:numId w:val="23"/>
        </w:numPr>
        <w:overflowPunct/>
        <w:autoSpaceDE/>
        <w:autoSpaceDN/>
        <w:adjustRightInd/>
        <w:spacing w:after="0"/>
        <w:contextualSpacing/>
        <w:textAlignment w:val="auto"/>
        <w:rPr>
          <w:rFonts w:eastAsia="宋体"/>
          <w:bCs/>
          <w:iCs/>
          <w:lang w:eastAsia="zh-CN"/>
        </w:rPr>
      </w:pPr>
      <w:r w:rsidRPr="00307D2B">
        <w:rPr>
          <w:rFonts w:eastAsia="宋体" w:hint="eastAsia"/>
          <w:bCs/>
          <w:iCs/>
          <w:lang w:eastAsia="zh-CN"/>
        </w:rPr>
        <w:t>Increased TPC range</w:t>
      </w:r>
    </w:p>
    <w:p w:rsidR="00307D2B" w:rsidRPr="00307D2B" w:rsidRDefault="00307D2B" w:rsidP="00900BFB">
      <w:pPr>
        <w:numPr>
          <w:ilvl w:val="2"/>
          <w:numId w:val="23"/>
        </w:numPr>
        <w:overflowPunct/>
        <w:autoSpaceDE/>
        <w:autoSpaceDN/>
        <w:adjustRightInd/>
        <w:spacing w:after="0"/>
        <w:contextualSpacing/>
        <w:textAlignment w:val="auto"/>
        <w:rPr>
          <w:rFonts w:eastAsia="宋体"/>
          <w:bCs/>
          <w:iCs/>
          <w:lang w:eastAsia="zh-CN"/>
        </w:rPr>
      </w:pPr>
      <w:r w:rsidRPr="00307D2B">
        <w:rPr>
          <w:rFonts w:eastAsia="宋体" w:hint="eastAsia"/>
          <w:bCs/>
          <w:iCs/>
          <w:lang w:eastAsia="zh-CN"/>
        </w:rPr>
        <w:t xml:space="preserve">FFS details, e.g. supported value range, number of TPC bits, accumulated and/or absolute TPC, configurability of the TPC tables, applicability to SRS/PUCCH. </w:t>
      </w:r>
    </w:p>
    <w:p w:rsidR="00307D2B" w:rsidRPr="00307D2B" w:rsidRDefault="00307D2B" w:rsidP="00900BFB">
      <w:pPr>
        <w:numPr>
          <w:ilvl w:val="1"/>
          <w:numId w:val="23"/>
        </w:numPr>
        <w:overflowPunct/>
        <w:autoSpaceDE/>
        <w:autoSpaceDN/>
        <w:adjustRightInd/>
        <w:spacing w:after="0"/>
        <w:contextualSpacing/>
        <w:textAlignment w:val="auto"/>
        <w:rPr>
          <w:rFonts w:eastAsia="宋体"/>
          <w:bCs/>
          <w:iCs/>
          <w:lang w:eastAsia="zh-CN"/>
        </w:rPr>
      </w:pPr>
      <w:r w:rsidRPr="00307D2B">
        <w:rPr>
          <w:rFonts w:eastAsia="宋体"/>
          <w:bCs/>
          <w:iCs/>
          <w:lang w:eastAsia="zh-CN"/>
        </w:rPr>
        <w:t>I</w:t>
      </w:r>
      <w:r w:rsidRPr="00307D2B">
        <w:rPr>
          <w:rFonts w:eastAsia="宋体" w:hint="eastAsia"/>
          <w:bCs/>
          <w:iCs/>
          <w:lang w:eastAsia="zh-CN"/>
        </w:rPr>
        <w:t xml:space="preserve">ndication of open-loop parameter sets based on scheduling DCI without using SRI </w:t>
      </w:r>
    </w:p>
    <w:p w:rsidR="00307D2B" w:rsidRPr="00307D2B" w:rsidRDefault="00307D2B" w:rsidP="00900BFB">
      <w:pPr>
        <w:numPr>
          <w:ilvl w:val="1"/>
          <w:numId w:val="23"/>
        </w:numPr>
        <w:overflowPunct/>
        <w:autoSpaceDE/>
        <w:autoSpaceDN/>
        <w:adjustRightInd/>
        <w:spacing w:after="0"/>
        <w:contextualSpacing/>
        <w:textAlignment w:val="auto"/>
        <w:rPr>
          <w:rFonts w:eastAsia="宋体"/>
          <w:bCs/>
          <w:iCs/>
          <w:lang w:eastAsia="zh-CN"/>
        </w:rPr>
      </w:pPr>
      <w:r w:rsidRPr="00307D2B">
        <w:rPr>
          <w:rFonts w:eastAsia="宋体" w:hint="eastAsia"/>
          <w:bCs/>
          <w:iCs/>
          <w:lang w:eastAsia="zh-CN"/>
        </w:rPr>
        <w:t>Indication of open-loop parameter sets based on GC-PDCCH</w:t>
      </w:r>
    </w:p>
    <w:p w:rsidR="00307D2B" w:rsidRDefault="00307D2B" w:rsidP="00F37E2D">
      <w:pPr>
        <w:spacing w:after="240"/>
        <w:rPr>
          <w:rFonts w:eastAsia="宋体"/>
          <w:sz w:val="22"/>
          <w:lang w:eastAsia="zh-CN"/>
        </w:rPr>
      </w:pPr>
    </w:p>
    <w:p w:rsidR="00C67EF1" w:rsidRDefault="00C67EF1" w:rsidP="00C67EF1">
      <w:pPr>
        <w:rPr>
          <w:rFonts w:eastAsia="宋体"/>
          <w:b/>
          <w:lang w:eastAsia="zh-CN"/>
        </w:rPr>
      </w:pPr>
      <w:r>
        <w:rPr>
          <w:rFonts w:eastAsia="宋体"/>
          <w:b/>
          <w:lang w:eastAsia="zh-CN"/>
        </w:rPr>
        <w:t xml:space="preserve">Enhanced UL configured grant transmission  </w:t>
      </w:r>
      <w:r>
        <w:rPr>
          <w:rFonts w:eastAsia="宋体" w:hint="eastAsia"/>
          <w:b/>
          <w:lang w:eastAsia="zh-CN"/>
        </w:rPr>
        <w:t xml:space="preserve"> </w:t>
      </w:r>
    </w:p>
    <w:p w:rsidR="008E650C" w:rsidRPr="008E650C" w:rsidRDefault="008E650C" w:rsidP="008E650C">
      <w:pPr>
        <w:rPr>
          <w:rFonts w:eastAsia="Yu Mincho"/>
          <w:b/>
          <w:color w:val="FF0000"/>
          <w:lang w:val="en-US" w:eastAsia="ja-JP"/>
        </w:rPr>
      </w:pPr>
      <w:r>
        <w:rPr>
          <w:b/>
          <w:color w:val="FF0000"/>
          <w:lang w:val="en-US" w:eastAsia="ja-JP"/>
        </w:rPr>
        <w:t>The agreements below are relevant for RAN2 work on RAN1-led eURLLC WI (</w:t>
      </w:r>
      <w:r w:rsidRPr="00683A39">
        <w:rPr>
          <w:b/>
          <w:color w:val="FF0000"/>
          <w:lang w:val="en-US" w:eastAsia="ja-JP"/>
        </w:rPr>
        <w:t>NR_L1enh_URLLC</w:t>
      </w:r>
      <w:r>
        <w:rPr>
          <w:b/>
          <w:color w:val="FF0000"/>
          <w:lang w:val="en-US" w:eastAsia="ja-JP"/>
        </w:rPr>
        <w:t>):</w:t>
      </w:r>
    </w:p>
    <w:p w:rsidR="00C67EF1" w:rsidRPr="00C67EF1" w:rsidRDefault="00C67EF1" w:rsidP="00C67EF1">
      <w:pPr>
        <w:overflowPunct/>
        <w:autoSpaceDE/>
        <w:autoSpaceDN/>
        <w:adjustRightInd/>
        <w:spacing w:after="0"/>
        <w:textAlignment w:val="auto"/>
        <w:rPr>
          <w:rFonts w:ascii="Times" w:eastAsia="Batang" w:hAnsi="Times" w:cs="Times"/>
          <w:lang w:eastAsia="en-US"/>
        </w:rPr>
      </w:pPr>
      <w:r w:rsidRPr="00C67EF1">
        <w:rPr>
          <w:rFonts w:ascii="Times" w:eastAsia="Batang" w:hAnsi="Times" w:cs="Times"/>
          <w:highlight w:val="green"/>
          <w:lang w:eastAsia="en-US"/>
        </w:rPr>
        <w:t>Agreements</w:t>
      </w:r>
      <w:r w:rsidRPr="00C67EF1">
        <w:rPr>
          <w:rFonts w:ascii="Times" w:eastAsia="Batang" w:hAnsi="Times" w:cs="Times"/>
          <w:lang w:eastAsia="en-US"/>
        </w:rPr>
        <w:t>:</w:t>
      </w:r>
    </w:p>
    <w:p w:rsidR="00C67EF1" w:rsidRPr="00C67EF1" w:rsidRDefault="00C67EF1" w:rsidP="00900BFB">
      <w:pPr>
        <w:numPr>
          <w:ilvl w:val="0"/>
          <w:numId w:val="29"/>
        </w:numPr>
        <w:overflowPunct/>
        <w:autoSpaceDE/>
        <w:autoSpaceDN/>
        <w:adjustRightInd/>
        <w:spacing w:after="0"/>
        <w:contextualSpacing/>
        <w:textAlignment w:val="auto"/>
        <w:rPr>
          <w:rFonts w:eastAsia="Yu Mincho" w:cs="Times"/>
          <w:lang w:eastAsia="ja-JP"/>
        </w:rPr>
      </w:pPr>
      <w:r w:rsidRPr="00C67EF1">
        <w:rPr>
          <w:rFonts w:eastAsia="Yu Mincho" w:cs="Times"/>
          <w:lang w:eastAsia="ja-JP"/>
        </w:rPr>
        <w:t>Support separate RRC parameters for different configured grant configurations (for both type 1 and type 2 configured grants) for a given BWP of a serving cell.</w:t>
      </w:r>
    </w:p>
    <w:p w:rsidR="00C67EF1" w:rsidRPr="00C67EF1" w:rsidRDefault="00C67EF1" w:rsidP="00900BFB">
      <w:pPr>
        <w:numPr>
          <w:ilvl w:val="1"/>
          <w:numId w:val="29"/>
        </w:numPr>
        <w:overflowPunct/>
        <w:autoSpaceDE/>
        <w:autoSpaceDN/>
        <w:adjustRightInd/>
        <w:spacing w:after="0"/>
        <w:contextualSpacing/>
        <w:textAlignment w:val="auto"/>
        <w:rPr>
          <w:rFonts w:eastAsia="Yu Mincho" w:cs="Times"/>
          <w:lang w:eastAsia="ja-JP"/>
        </w:rPr>
      </w:pPr>
      <w:r w:rsidRPr="00C67EF1">
        <w:rPr>
          <w:rFonts w:eastAsia="宋体" w:cs="Times"/>
          <w:lang w:eastAsia="ja-JP"/>
        </w:rPr>
        <w:t xml:space="preserve">FFS whether or not some parameters can be common among different configured grant configurations </w:t>
      </w:r>
    </w:p>
    <w:p w:rsidR="00C67EF1" w:rsidRPr="00C67EF1" w:rsidRDefault="00C67EF1" w:rsidP="00C67EF1">
      <w:pPr>
        <w:overflowPunct/>
        <w:autoSpaceDE/>
        <w:autoSpaceDN/>
        <w:adjustRightInd/>
        <w:spacing w:after="0"/>
        <w:textAlignment w:val="auto"/>
        <w:rPr>
          <w:rFonts w:ascii="Times" w:eastAsia="Batang" w:hAnsi="Times" w:cs="Times"/>
          <w:highlight w:val="green"/>
          <w:lang w:eastAsia="en-US"/>
        </w:rPr>
      </w:pPr>
    </w:p>
    <w:p w:rsidR="00C67EF1" w:rsidRPr="00C67EF1" w:rsidRDefault="00C67EF1" w:rsidP="00C67EF1">
      <w:pPr>
        <w:overflowPunct/>
        <w:autoSpaceDE/>
        <w:autoSpaceDN/>
        <w:adjustRightInd/>
        <w:spacing w:after="0"/>
        <w:textAlignment w:val="auto"/>
        <w:rPr>
          <w:rFonts w:ascii="Times" w:eastAsia="Batang" w:hAnsi="Times" w:cs="Times"/>
          <w:lang w:eastAsia="en-US"/>
        </w:rPr>
      </w:pPr>
      <w:r w:rsidRPr="00C67EF1">
        <w:rPr>
          <w:rFonts w:ascii="Times" w:eastAsia="Batang" w:hAnsi="Times" w:cs="Times"/>
          <w:highlight w:val="green"/>
          <w:lang w:eastAsia="en-US"/>
        </w:rPr>
        <w:t>Agreements</w:t>
      </w:r>
      <w:r w:rsidRPr="00C67EF1">
        <w:rPr>
          <w:rFonts w:ascii="Times" w:eastAsia="Batang" w:hAnsi="Times" w:cs="Times"/>
          <w:lang w:eastAsia="en-US"/>
        </w:rPr>
        <w:t>:</w:t>
      </w:r>
    </w:p>
    <w:p w:rsidR="00C67EF1" w:rsidRPr="00C67EF1" w:rsidRDefault="00C67EF1" w:rsidP="00900BFB">
      <w:pPr>
        <w:numPr>
          <w:ilvl w:val="0"/>
          <w:numId w:val="30"/>
        </w:numPr>
        <w:overflowPunct/>
        <w:autoSpaceDE/>
        <w:autoSpaceDN/>
        <w:adjustRightInd/>
        <w:spacing w:after="0"/>
        <w:contextualSpacing/>
        <w:textAlignment w:val="auto"/>
        <w:rPr>
          <w:rFonts w:eastAsia="Yu Mincho" w:cs="Times"/>
          <w:lang w:eastAsia="ja-JP"/>
        </w:rPr>
      </w:pPr>
      <w:r w:rsidRPr="00C67EF1">
        <w:rPr>
          <w:rFonts w:eastAsia="Yu Mincho" w:cs="Times"/>
          <w:lang w:eastAsia="ja-JP"/>
        </w:rPr>
        <w:t>Support separate activation for different configured grant Type 2 configurations for a given BWP of a serving cell.</w:t>
      </w:r>
    </w:p>
    <w:p w:rsidR="00C67EF1" w:rsidRPr="00C67EF1" w:rsidRDefault="00C67EF1" w:rsidP="00900BFB">
      <w:pPr>
        <w:numPr>
          <w:ilvl w:val="1"/>
          <w:numId w:val="30"/>
        </w:numPr>
        <w:overflowPunct/>
        <w:autoSpaceDE/>
        <w:autoSpaceDN/>
        <w:adjustRightInd/>
        <w:spacing w:after="0"/>
        <w:contextualSpacing/>
        <w:textAlignment w:val="auto"/>
        <w:rPr>
          <w:rFonts w:eastAsia="Yu Mincho" w:cs="Times"/>
          <w:lang w:eastAsia="ja-JP"/>
        </w:rPr>
      </w:pPr>
      <w:r w:rsidRPr="00C67EF1">
        <w:rPr>
          <w:rFonts w:eastAsia="Yu Mincho" w:cs="Times"/>
          <w:lang w:eastAsia="ja-JP"/>
        </w:rPr>
        <w:t>FFS whether or not to support joint activation in a DCI for two or more configured grant Type 2 configurations</w:t>
      </w:r>
    </w:p>
    <w:p w:rsidR="00C67EF1" w:rsidRPr="00C67EF1" w:rsidRDefault="00C67EF1" w:rsidP="00900BFB">
      <w:pPr>
        <w:numPr>
          <w:ilvl w:val="0"/>
          <w:numId w:val="30"/>
        </w:numPr>
        <w:overflowPunct/>
        <w:autoSpaceDE/>
        <w:autoSpaceDN/>
        <w:adjustRightInd/>
        <w:spacing w:after="0"/>
        <w:contextualSpacing/>
        <w:textAlignment w:val="auto"/>
        <w:rPr>
          <w:rFonts w:eastAsia="Yu Mincho" w:cs="Times"/>
          <w:lang w:eastAsia="ja-JP"/>
        </w:rPr>
      </w:pPr>
      <w:r w:rsidRPr="00C67EF1">
        <w:rPr>
          <w:rFonts w:eastAsia="Yu Mincho" w:cs="Times"/>
          <w:lang w:eastAsia="ja-JP"/>
        </w:rPr>
        <w:lastRenderedPageBreak/>
        <w:t>Support separate release for different configured grant Type 2 configurations for a given BWP of a serving cell.</w:t>
      </w:r>
    </w:p>
    <w:p w:rsidR="00C67EF1" w:rsidRPr="00C67EF1" w:rsidRDefault="00C67EF1" w:rsidP="00900BFB">
      <w:pPr>
        <w:numPr>
          <w:ilvl w:val="1"/>
          <w:numId w:val="30"/>
        </w:numPr>
        <w:overflowPunct/>
        <w:autoSpaceDE/>
        <w:autoSpaceDN/>
        <w:adjustRightInd/>
        <w:spacing w:after="0"/>
        <w:contextualSpacing/>
        <w:textAlignment w:val="auto"/>
        <w:rPr>
          <w:rFonts w:eastAsia="Yu Mincho" w:cs="Times"/>
          <w:lang w:eastAsia="ja-JP"/>
        </w:rPr>
      </w:pPr>
      <w:r w:rsidRPr="00C67EF1">
        <w:rPr>
          <w:rFonts w:eastAsia="Yu Mincho" w:cs="Times"/>
          <w:lang w:eastAsia="ja-JP"/>
        </w:rPr>
        <w:t xml:space="preserve">FFS whether or not to support joint release in a DCI for two or more configured grant Type 2 configurations </w:t>
      </w:r>
    </w:p>
    <w:p w:rsidR="00C67EF1" w:rsidRDefault="00C67EF1" w:rsidP="00C67EF1">
      <w:pPr>
        <w:rPr>
          <w:b/>
        </w:rPr>
      </w:pPr>
    </w:p>
    <w:p w:rsidR="00C67EF1" w:rsidRPr="00C67EF1" w:rsidRDefault="00C67EF1" w:rsidP="00C67EF1">
      <w:pPr>
        <w:overflowPunct/>
        <w:autoSpaceDE/>
        <w:autoSpaceDN/>
        <w:adjustRightInd/>
        <w:spacing w:after="0"/>
        <w:textAlignment w:val="auto"/>
        <w:rPr>
          <w:rFonts w:eastAsia="Batang"/>
          <w:b/>
          <w:lang w:eastAsia="en-US"/>
        </w:rPr>
      </w:pPr>
      <w:r w:rsidRPr="00C67EF1">
        <w:rPr>
          <w:rFonts w:eastAsia="Batang" w:hint="eastAsia"/>
          <w:b/>
          <w:lang w:eastAsia="en-US"/>
        </w:rPr>
        <w:t>C</w:t>
      </w:r>
      <w:r w:rsidRPr="00C67EF1">
        <w:rPr>
          <w:rFonts w:eastAsia="Batang"/>
          <w:b/>
          <w:lang w:eastAsia="en-US"/>
        </w:rPr>
        <w:t xml:space="preserve">onclusion: </w:t>
      </w:r>
    </w:p>
    <w:p w:rsidR="00C67EF1" w:rsidRPr="00C67EF1" w:rsidRDefault="00C67EF1" w:rsidP="00C67EF1">
      <w:pPr>
        <w:overflowPunct/>
        <w:autoSpaceDE/>
        <w:autoSpaceDN/>
        <w:adjustRightInd/>
        <w:spacing w:after="0"/>
        <w:textAlignment w:val="auto"/>
        <w:rPr>
          <w:rFonts w:ascii="Times" w:eastAsia="Batang" w:hAnsi="Times"/>
          <w:szCs w:val="24"/>
          <w:lang w:eastAsia="en-US"/>
        </w:rPr>
      </w:pPr>
      <w:r w:rsidRPr="00C67EF1">
        <w:rPr>
          <w:rFonts w:ascii="Times" w:eastAsia="Batang" w:hAnsi="Times"/>
          <w:szCs w:val="24"/>
          <w:lang w:eastAsia="en-US"/>
        </w:rPr>
        <w:t>RAN1 believes that it is feasible from physical layer perspective to support multiple active configured grant configurations with different Types for a given BWP of a serving cell. However, there is no conclusion in RAN1 whether or not to support it.</w:t>
      </w:r>
    </w:p>
    <w:p w:rsidR="00C67EF1" w:rsidRPr="00C67EF1" w:rsidRDefault="00C67EF1" w:rsidP="00900BFB">
      <w:pPr>
        <w:numPr>
          <w:ilvl w:val="0"/>
          <w:numId w:val="31"/>
        </w:numPr>
        <w:overflowPunct/>
        <w:autoSpaceDE/>
        <w:autoSpaceDN/>
        <w:adjustRightInd/>
        <w:spacing w:after="0"/>
        <w:contextualSpacing/>
        <w:textAlignment w:val="auto"/>
        <w:rPr>
          <w:rFonts w:eastAsia="宋体"/>
          <w:lang w:eastAsia="ja-JP"/>
        </w:rPr>
      </w:pPr>
      <w:r w:rsidRPr="00C67EF1">
        <w:rPr>
          <w:rFonts w:eastAsia="宋体"/>
          <w:lang w:eastAsia="ja-JP"/>
        </w:rPr>
        <w:t>No further action in RAN1 until RAN2 has made progress on this topic (whether or not to support, use cases, etc.)</w:t>
      </w:r>
    </w:p>
    <w:p w:rsidR="00C67EF1" w:rsidRDefault="00C67EF1" w:rsidP="00F37E2D">
      <w:pPr>
        <w:spacing w:after="240"/>
        <w:rPr>
          <w:rFonts w:eastAsia="宋体"/>
          <w:sz w:val="22"/>
          <w:lang w:eastAsia="zh-CN"/>
        </w:rPr>
      </w:pPr>
    </w:p>
    <w:p w:rsidR="00F37E2D" w:rsidRPr="00C67EF1" w:rsidRDefault="00F37E2D" w:rsidP="003130C6">
      <w:pPr>
        <w:spacing w:after="120"/>
        <w:rPr>
          <w:rFonts w:eastAsia="宋体"/>
          <w:sz w:val="22"/>
          <w:lang w:eastAsia="zh-CN"/>
        </w:rPr>
      </w:pPr>
    </w:p>
    <w:p w:rsidR="00556220" w:rsidRPr="00583110" w:rsidRDefault="00556220" w:rsidP="00556220">
      <w:pPr>
        <w:rPr>
          <w:rFonts w:eastAsiaTheme="minorEastAsia"/>
          <w:b/>
          <w:u w:val="single"/>
          <w:lang w:eastAsia="zh-CN"/>
        </w:rPr>
      </w:pPr>
      <w:r w:rsidRPr="000847A1">
        <w:rPr>
          <w:rFonts w:hint="eastAsia"/>
          <w:b/>
          <w:u w:val="single"/>
          <w:lang w:eastAsia="zh-CN"/>
        </w:rPr>
        <w:t>RAN1#</w:t>
      </w:r>
      <w:r>
        <w:rPr>
          <w:b/>
          <w:u w:val="single"/>
          <w:lang w:eastAsia="zh-CN"/>
        </w:rPr>
        <w:t>97</w:t>
      </w:r>
    </w:p>
    <w:p w:rsidR="00556220" w:rsidRDefault="00556220" w:rsidP="00556220">
      <w:pPr>
        <w:rPr>
          <w:rFonts w:eastAsia="宋体"/>
          <w:b/>
          <w:lang w:eastAsia="zh-CN"/>
        </w:rPr>
      </w:pPr>
      <w:r>
        <w:rPr>
          <w:rFonts w:eastAsia="宋体"/>
          <w:b/>
          <w:lang w:eastAsia="zh-CN"/>
        </w:rPr>
        <w:t xml:space="preserve">PDCCH enhancements </w:t>
      </w:r>
      <w:r>
        <w:rPr>
          <w:rFonts w:eastAsia="宋体" w:hint="eastAsia"/>
          <w:b/>
          <w:lang w:eastAsia="zh-CN"/>
        </w:rPr>
        <w:t xml:space="preserve"> </w:t>
      </w:r>
    </w:p>
    <w:p w:rsidR="00556220" w:rsidRPr="00556220" w:rsidRDefault="00556220" w:rsidP="00556220">
      <w:pPr>
        <w:overflowPunct/>
        <w:autoSpaceDE/>
        <w:autoSpaceDN/>
        <w:adjustRightInd/>
        <w:spacing w:after="0"/>
        <w:textAlignment w:val="auto"/>
        <w:rPr>
          <w:rFonts w:ascii="Times" w:eastAsia="Batang" w:hAnsi="Times"/>
          <w:lang w:eastAsia="en-US"/>
        </w:rPr>
      </w:pPr>
      <w:r w:rsidRPr="00556220">
        <w:rPr>
          <w:rFonts w:ascii="Times" w:eastAsia="Batang" w:hAnsi="Times"/>
          <w:highlight w:val="green"/>
          <w:lang w:eastAsia="en-US"/>
        </w:rPr>
        <w:t>Agreements</w:t>
      </w:r>
      <w:r w:rsidRPr="00556220">
        <w:rPr>
          <w:rFonts w:ascii="Times" w:eastAsia="Batang" w:hAnsi="Times"/>
          <w:lang w:eastAsia="en-US"/>
        </w:rPr>
        <w:t>:</w:t>
      </w:r>
    </w:p>
    <w:p w:rsidR="00556220" w:rsidRPr="00556220" w:rsidRDefault="00556220" w:rsidP="00900BFB">
      <w:pPr>
        <w:numPr>
          <w:ilvl w:val="0"/>
          <w:numId w:val="8"/>
        </w:numPr>
        <w:overflowPunct/>
        <w:autoSpaceDE/>
        <w:autoSpaceDN/>
        <w:adjustRightInd/>
        <w:spacing w:after="0"/>
        <w:textAlignment w:val="auto"/>
        <w:rPr>
          <w:rFonts w:ascii="Times" w:eastAsia="Batang" w:hAnsi="Times"/>
          <w:color w:val="000000"/>
          <w:kern w:val="2"/>
          <w:lang w:eastAsia="zh-CN"/>
        </w:rPr>
      </w:pPr>
      <w:r w:rsidRPr="00556220">
        <w:rPr>
          <w:rFonts w:ascii="Times" w:eastAsia="Batang" w:hAnsi="Times"/>
          <w:color w:val="000000"/>
          <w:kern w:val="2"/>
          <w:lang w:eastAsia="zh-CN"/>
        </w:rPr>
        <w:t>Support configurable TDRA table as in Rel-15 DCI format 1_1 (i.e. 0, 1, 2, 3 or 4 bits for time domain resource assignment) for the DL DCI format scheduling Rel-16 URLLC</w:t>
      </w:r>
    </w:p>
    <w:p w:rsidR="00556220" w:rsidRPr="00556220" w:rsidRDefault="00556220" w:rsidP="00667660">
      <w:pPr>
        <w:overflowPunct/>
        <w:autoSpaceDE/>
        <w:autoSpaceDN/>
        <w:adjustRightInd/>
        <w:spacing w:afterLines="50" w:after="120"/>
        <w:textAlignment w:val="auto"/>
        <w:rPr>
          <w:rFonts w:ascii="Times" w:eastAsia="Batang" w:hAnsi="Times"/>
          <w:b/>
          <w:szCs w:val="24"/>
          <w:lang w:eastAsia="en-US"/>
        </w:rPr>
      </w:pPr>
    </w:p>
    <w:p w:rsidR="00556220" w:rsidRPr="00556220" w:rsidRDefault="00556220" w:rsidP="00556220">
      <w:pPr>
        <w:overflowPunct/>
        <w:autoSpaceDE/>
        <w:autoSpaceDN/>
        <w:adjustRightInd/>
        <w:spacing w:after="0"/>
        <w:textAlignment w:val="auto"/>
        <w:rPr>
          <w:rFonts w:ascii="Times" w:eastAsia="Batang" w:hAnsi="Times"/>
          <w:b/>
          <w:lang w:eastAsia="en-US"/>
        </w:rPr>
      </w:pPr>
      <w:r w:rsidRPr="00556220">
        <w:rPr>
          <w:rFonts w:ascii="Times" w:eastAsia="Batang" w:hAnsi="Times"/>
          <w:highlight w:val="green"/>
          <w:lang w:eastAsia="en-US"/>
        </w:rPr>
        <w:t>Agreements</w:t>
      </w:r>
      <w:r w:rsidRPr="00556220">
        <w:rPr>
          <w:rFonts w:ascii="Times" w:eastAsia="Batang" w:hAnsi="Times"/>
          <w:b/>
          <w:lang w:eastAsia="en-US"/>
        </w:rPr>
        <w:t>:</w:t>
      </w:r>
    </w:p>
    <w:p w:rsidR="00556220" w:rsidRPr="00556220" w:rsidRDefault="00556220" w:rsidP="00556220">
      <w:pPr>
        <w:overflowPunct/>
        <w:autoSpaceDE/>
        <w:autoSpaceDN/>
        <w:adjustRightInd/>
        <w:spacing w:after="60"/>
        <w:textAlignment w:val="auto"/>
        <w:rPr>
          <w:rFonts w:ascii="Times" w:eastAsia="Batang" w:hAnsi="Times"/>
          <w:color w:val="000000"/>
          <w:kern w:val="2"/>
          <w:lang w:eastAsia="zh-CN"/>
        </w:rPr>
      </w:pPr>
      <w:r w:rsidRPr="00556220">
        <w:rPr>
          <w:rFonts w:ascii="Times" w:eastAsia="Batang" w:hAnsi="Times"/>
          <w:color w:val="000000"/>
          <w:kern w:val="2"/>
          <w:lang w:eastAsia="zh-CN"/>
        </w:rPr>
        <w:t xml:space="preserve">Support at least resource allocation type 1 for frequency domain resource assignment for the DCI format scheduling Rel-16 DL URLLC with one of the following modifications compared to Rel-15: </w:t>
      </w:r>
    </w:p>
    <w:p w:rsidR="00556220" w:rsidRPr="00556220" w:rsidRDefault="00556220" w:rsidP="00900BFB">
      <w:pPr>
        <w:numPr>
          <w:ilvl w:val="0"/>
          <w:numId w:val="9"/>
        </w:numPr>
        <w:overflowPunct/>
        <w:autoSpaceDE/>
        <w:autoSpaceDN/>
        <w:adjustRightInd/>
        <w:snapToGrid w:val="0"/>
        <w:spacing w:after="120"/>
        <w:contextualSpacing/>
        <w:textAlignment w:val="auto"/>
        <w:rPr>
          <w:rFonts w:ascii="Times" w:eastAsia="Batang" w:hAnsi="Times"/>
          <w:color w:val="000000"/>
          <w:kern w:val="2"/>
          <w:lang w:eastAsia="zh-CN"/>
        </w:rPr>
      </w:pPr>
      <w:r w:rsidRPr="00556220">
        <w:rPr>
          <w:rFonts w:ascii="Times" w:eastAsia="Batang" w:hAnsi="Times"/>
          <w:b/>
          <w:color w:val="000000"/>
          <w:kern w:val="2"/>
          <w:lang w:eastAsia="zh-CN"/>
        </w:rPr>
        <w:t>Option 1</w:t>
      </w:r>
      <w:r w:rsidRPr="00556220">
        <w:rPr>
          <w:rFonts w:ascii="Times" w:eastAsia="Batang" w:hAnsi="Times"/>
          <w:color w:val="000000"/>
          <w:kern w:val="2"/>
          <w:lang w:eastAsia="zh-CN"/>
        </w:rPr>
        <w:t>: a single configurable scheduling granularity applicable for both the starting point and length indication</w:t>
      </w:r>
    </w:p>
    <w:p w:rsidR="00556220" w:rsidRPr="00556220" w:rsidRDefault="00556220" w:rsidP="00900BFB">
      <w:pPr>
        <w:numPr>
          <w:ilvl w:val="1"/>
          <w:numId w:val="9"/>
        </w:numPr>
        <w:overflowPunct/>
        <w:autoSpaceDE/>
        <w:autoSpaceDN/>
        <w:adjustRightInd/>
        <w:snapToGrid w:val="0"/>
        <w:spacing w:after="120"/>
        <w:contextualSpacing/>
        <w:textAlignment w:val="auto"/>
        <w:rPr>
          <w:rFonts w:ascii="Times" w:eastAsia="Batang" w:hAnsi="Times"/>
          <w:color w:val="000000"/>
          <w:kern w:val="2"/>
          <w:lang w:eastAsia="zh-CN"/>
        </w:rPr>
      </w:pPr>
      <w:r w:rsidRPr="00556220">
        <w:rPr>
          <w:rFonts w:ascii="Times" w:eastAsia="Batang" w:hAnsi="Times"/>
          <w:color w:val="000000"/>
          <w:kern w:val="2"/>
          <w:lang w:eastAsia="zh-CN"/>
        </w:rPr>
        <w:t>Alt.1: The scheduling granularity reuses the RBG sizes for RA 0 and can be configured between configuration 1 and 2 as in Rel-15</w:t>
      </w:r>
    </w:p>
    <w:p w:rsidR="00556220" w:rsidRPr="00556220" w:rsidRDefault="00556220" w:rsidP="00900BFB">
      <w:pPr>
        <w:numPr>
          <w:ilvl w:val="1"/>
          <w:numId w:val="9"/>
        </w:numPr>
        <w:overflowPunct/>
        <w:autoSpaceDE/>
        <w:autoSpaceDN/>
        <w:adjustRightInd/>
        <w:snapToGrid w:val="0"/>
        <w:spacing w:after="120"/>
        <w:contextualSpacing/>
        <w:textAlignment w:val="auto"/>
        <w:rPr>
          <w:rFonts w:ascii="Times" w:eastAsia="Batang" w:hAnsi="Times"/>
          <w:color w:val="000000"/>
          <w:kern w:val="2"/>
          <w:lang w:eastAsia="zh-CN"/>
        </w:rPr>
      </w:pPr>
      <w:r w:rsidRPr="00556220">
        <w:rPr>
          <w:rFonts w:ascii="Times" w:eastAsia="Batang" w:hAnsi="Times" w:hint="eastAsia"/>
          <w:color w:val="000000"/>
          <w:kern w:val="2"/>
          <w:lang w:eastAsia="zh-CN"/>
        </w:rPr>
        <w:t xml:space="preserve">Alt. 2: A new RRC parameter to configure the </w:t>
      </w:r>
      <w:r w:rsidRPr="00556220">
        <w:rPr>
          <w:rFonts w:ascii="Times" w:eastAsia="Batang" w:hAnsi="Times"/>
          <w:color w:val="000000"/>
          <w:kern w:val="2"/>
          <w:lang w:eastAsia="zh-CN"/>
        </w:rPr>
        <w:t>scheduling</w:t>
      </w:r>
      <w:r w:rsidRPr="00556220">
        <w:rPr>
          <w:rFonts w:ascii="Times" w:eastAsia="Batang" w:hAnsi="Times" w:hint="eastAsia"/>
          <w:color w:val="000000"/>
          <w:kern w:val="2"/>
          <w:lang w:eastAsia="zh-CN"/>
        </w:rPr>
        <w:t xml:space="preserve"> </w:t>
      </w:r>
      <w:r w:rsidRPr="00556220">
        <w:rPr>
          <w:rFonts w:ascii="Times" w:eastAsia="Batang" w:hAnsi="Times"/>
          <w:color w:val="000000"/>
          <w:kern w:val="2"/>
          <w:lang w:eastAsia="zh-CN"/>
        </w:rPr>
        <w:t xml:space="preserve">granularity  </w:t>
      </w:r>
    </w:p>
    <w:p w:rsidR="00556220" w:rsidRPr="00556220" w:rsidRDefault="00556220" w:rsidP="00900BFB">
      <w:pPr>
        <w:numPr>
          <w:ilvl w:val="0"/>
          <w:numId w:val="9"/>
        </w:numPr>
        <w:overflowPunct/>
        <w:autoSpaceDE/>
        <w:autoSpaceDN/>
        <w:adjustRightInd/>
        <w:snapToGrid w:val="0"/>
        <w:spacing w:after="120"/>
        <w:contextualSpacing/>
        <w:textAlignment w:val="auto"/>
        <w:rPr>
          <w:rFonts w:ascii="Times" w:eastAsia="Batang" w:hAnsi="Times"/>
          <w:color w:val="000000"/>
          <w:kern w:val="2"/>
          <w:lang w:eastAsia="zh-CN"/>
        </w:rPr>
      </w:pPr>
      <w:r w:rsidRPr="00556220">
        <w:rPr>
          <w:rFonts w:ascii="Times" w:eastAsia="Batang" w:hAnsi="Times" w:hint="eastAsia"/>
          <w:b/>
          <w:color w:val="000000"/>
          <w:kern w:val="2"/>
          <w:lang w:eastAsia="zh-CN"/>
        </w:rPr>
        <w:t>O</w:t>
      </w:r>
      <w:r w:rsidRPr="00556220">
        <w:rPr>
          <w:rFonts w:ascii="Times" w:eastAsia="Batang" w:hAnsi="Times"/>
          <w:b/>
          <w:color w:val="000000"/>
          <w:kern w:val="2"/>
          <w:lang w:eastAsia="zh-CN"/>
        </w:rPr>
        <w:t>ption 2</w:t>
      </w:r>
      <w:r w:rsidRPr="00556220">
        <w:rPr>
          <w:rFonts w:ascii="Times" w:eastAsia="Batang" w:hAnsi="Times"/>
          <w:color w:val="000000"/>
          <w:kern w:val="2"/>
          <w:lang w:eastAsia="zh-CN"/>
        </w:rPr>
        <w:t xml:space="preserve">: Separate configurable starting point granularity and length indication granularity </w:t>
      </w:r>
    </w:p>
    <w:p w:rsidR="00556220" w:rsidRPr="00667660" w:rsidRDefault="00556220" w:rsidP="00667660">
      <w:pPr>
        <w:spacing w:after="120"/>
        <w:rPr>
          <w:rFonts w:eastAsia="宋体"/>
          <w:lang w:eastAsia="zh-CN"/>
        </w:rPr>
      </w:pPr>
    </w:p>
    <w:p w:rsidR="00667660" w:rsidRPr="00667660" w:rsidRDefault="00667660" w:rsidP="00667660">
      <w:pPr>
        <w:overflowPunct/>
        <w:autoSpaceDE/>
        <w:autoSpaceDN/>
        <w:adjustRightInd/>
        <w:spacing w:after="0"/>
        <w:textAlignment w:val="auto"/>
        <w:rPr>
          <w:rFonts w:ascii="Times" w:eastAsia="Batang" w:hAnsi="Times"/>
          <w:highlight w:val="green"/>
          <w:lang w:eastAsia="en-US"/>
        </w:rPr>
      </w:pPr>
      <w:r w:rsidRPr="00667660">
        <w:rPr>
          <w:rFonts w:ascii="Times" w:eastAsia="Batang" w:hAnsi="Times"/>
          <w:highlight w:val="green"/>
          <w:lang w:eastAsia="en-US"/>
        </w:rPr>
        <w:t>Agreements:</w:t>
      </w:r>
    </w:p>
    <w:p w:rsidR="00667660" w:rsidRPr="00667660" w:rsidRDefault="00667660" w:rsidP="00667660">
      <w:pPr>
        <w:overflowPunct/>
        <w:autoSpaceDE/>
        <w:autoSpaceDN/>
        <w:adjustRightInd/>
        <w:spacing w:beforeLines="50" w:before="120" w:after="0"/>
        <w:textAlignment w:val="auto"/>
        <w:rPr>
          <w:rFonts w:ascii="Times" w:eastAsia="Batang" w:hAnsi="Times"/>
          <w:kern w:val="2"/>
          <w:lang w:eastAsia="zh-CN"/>
        </w:rPr>
      </w:pPr>
      <w:r w:rsidRPr="00667660">
        <w:rPr>
          <w:rFonts w:ascii="Times" w:eastAsia="Batang" w:hAnsi="Times"/>
          <w:color w:val="000000"/>
          <w:kern w:val="2"/>
          <w:lang w:eastAsia="zh-CN"/>
        </w:rPr>
        <w:t xml:space="preserve">Take the following framework as the </w:t>
      </w:r>
      <w:r w:rsidRPr="00667660">
        <w:rPr>
          <w:rFonts w:ascii="Times" w:eastAsia="Batang" w:hAnsi="Times"/>
          <w:color w:val="000000"/>
          <w:kern w:val="2"/>
          <w:highlight w:val="darkYellow"/>
          <w:lang w:eastAsia="zh-CN"/>
        </w:rPr>
        <w:t xml:space="preserve">working assumption </w:t>
      </w:r>
      <w:r w:rsidRPr="00667660">
        <w:rPr>
          <w:rFonts w:ascii="Times" w:eastAsia="Batang" w:hAnsi="Times"/>
          <w:color w:val="000000"/>
          <w:kern w:val="2"/>
          <w:lang w:eastAsia="zh-CN"/>
        </w:rPr>
        <w:t xml:space="preserve">for defining the limit on the maximum number of non-overlapping CCEs for channel estimation per PDCCH monitoring span: </w:t>
      </w:r>
    </w:p>
    <w:p w:rsidR="00667660" w:rsidRPr="00667660" w:rsidRDefault="00667660" w:rsidP="00900BFB">
      <w:pPr>
        <w:numPr>
          <w:ilvl w:val="0"/>
          <w:numId w:val="9"/>
        </w:numPr>
        <w:overflowPunct/>
        <w:autoSpaceDE/>
        <w:autoSpaceDN/>
        <w:adjustRightInd/>
        <w:snapToGrid w:val="0"/>
        <w:spacing w:after="0"/>
        <w:ind w:left="714" w:hanging="357"/>
        <w:contextualSpacing/>
        <w:textAlignment w:val="auto"/>
        <w:rPr>
          <w:rFonts w:ascii="Times" w:eastAsia="Batang" w:hAnsi="Times"/>
          <w:color w:val="000000"/>
          <w:kern w:val="2"/>
          <w:lang w:eastAsia="zh-CN"/>
        </w:rPr>
      </w:pPr>
      <w:r w:rsidRPr="00667660">
        <w:rPr>
          <w:rFonts w:ascii="Times" w:eastAsia="Batang" w:hAnsi="Times"/>
          <w:color w:val="000000"/>
          <w:kern w:val="2"/>
          <w:lang w:eastAsia="zh-CN"/>
        </w:rPr>
        <w:t xml:space="preserve">PDCCH monitoring span follows the definition in UE feature 3-5b as a starting point  </w:t>
      </w:r>
    </w:p>
    <w:p w:rsidR="00667660" w:rsidRPr="00667660" w:rsidRDefault="00667660" w:rsidP="00900BFB">
      <w:pPr>
        <w:numPr>
          <w:ilvl w:val="1"/>
          <w:numId w:val="9"/>
        </w:numPr>
        <w:overflowPunct/>
        <w:autoSpaceDE/>
        <w:autoSpaceDN/>
        <w:adjustRightInd/>
        <w:snapToGrid w:val="0"/>
        <w:spacing w:after="0"/>
        <w:contextualSpacing/>
        <w:textAlignment w:val="auto"/>
        <w:rPr>
          <w:rFonts w:ascii="Times" w:eastAsia="Batang" w:hAnsi="Times"/>
          <w:color w:val="000000"/>
          <w:kern w:val="2"/>
          <w:lang w:eastAsia="zh-CN"/>
        </w:rPr>
      </w:pPr>
      <w:r w:rsidRPr="00667660">
        <w:rPr>
          <w:rFonts w:ascii="Times" w:eastAsia="Batang" w:hAnsi="Times"/>
          <w:color w:val="000000"/>
          <w:kern w:val="2"/>
          <w:lang w:eastAsia="zh-CN"/>
        </w:rPr>
        <w:t xml:space="preserve">FFS whether any modification needed  </w:t>
      </w:r>
    </w:p>
    <w:p w:rsidR="00667660" w:rsidRPr="00667660" w:rsidRDefault="00667660" w:rsidP="00667660">
      <w:pPr>
        <w:overflowPunct/>
        <w:snapToGrid w:val="0"/>
        <w:spacing w:afterLines="50" w:after="120"/>
        <w:ind w:left="839"/>
        <w:contextualSpacing/>
        <w:textAlignment w:val="auto"/>
        <w:rPr>
          <w:rFonts w:ascii="Times" w:eastAsia="Batang" w:hAnsi="Times"/>
          <w:color w:val="000000"/>
          <w:kern w:val="2"/>
          <w:szCs w:val="24"/>
          <w:highlight w:val="green"/>
          <w:lang w:eastAsia="zh-CN"/>
        </w:rPr>
      </w:pPr>
    </w:p>
    <w:p w:rsidR="00667660" w:rsidRPr="00667660" w:rsidRDefault="00667660" w:rsidP="00667660">
      <w:pPr>
        <w:overflowPunct/>
        <w:autoSpaceDE/>
        <w:autoSpaceDN/>
        <w:adjustRightInd/>
        <w:spacing w:after="0"/>
        <w:textAlignment w:val="auto"/>
        <w:rPr>
          <w:rFonts w:ascii="Times" w:eastAsia="Batang" w:hAnsi="Times"/>
          <w:lang w:eastAsia="en-US"/>
        </w:rPr>
      </w:pPr>
      <w:r w:rsidRPr="00667660">
        <w:rPr>
          <w:rFonts w:ascii="Times" w:eastAsia="Batang" w:hAnsi="Times"/>
          <w:highlight w:val="green"/>
          <w:lang w:eastAsia="en-US"/>
        </w:rPr>
        <w:t>Agreements</w:t>
      </w:r>
      <w:r w:rsidRPr="00667660">
        <w:rPr>
          <w:rFonts w:ascii="Times" w:eastAsia="Batang" w:hAnsi="Times"/>
          <w:lang w:eastAsia="en-US"/>
        </w:rPr>
        <w:t>:</w:t>
      </w:r>
    </w:p>
    <w:p w:rsidR="00667660" w:rsidRPr="00667660" w:rsidRDefault="00667660" w:rsidP="00900BFB">
      <w:pPr>
        <w:numPr>
          <w:ilvl w:val="0"/>
          <w:numId w:val="9"/>
        </w:numPr>
        <w:overflowPunct/>
        <w:autoSpaceDE/>
        <w:autoSpaceDN/>
        <w:adjustRightInd/>
        <w:snapToGrid w:val="0"/>
        <w:spacing w:after="120"/>
        <w:contextualSpacing/>
        <w:textAlignment w:val="auto"/>
        <w:rPr>
          <w:rFonts w:ascii="Times" w:eastAsia="Batang" w:hAnsi="Times"/>
          <w:kern w:val="2"/>
          <w:lang w:eastAsia="zh-CN"/>
        </w:rPr>
      </w:pPr>
      <w:r w:rsidRPr="00667660">
        <w:rPr>
          <w:rFonts w:ascii="Times" w:eastAsia="Batang" w:hAnsi="Times"/>
          <w:color w:val="000000"/>
          <w:kern w:val="2"/>
          <w:lang w:eastAsia="zh-CN"/>
        </w:rPr>
        <w:t xml:space="preserve">The per-CC limit </w:t>
      </w:r>
      <w:r w:rsidRPr="00667660">
        <w:rPr>
          <w:rFonts w:ascii="Times" w:eastAsia="Batang" w:hAnsi="Times"/>
          <w:kern w:val="2"/>
          <w:lang w:eastAsia="zh-CN"/>
        </w:rPr>
        <w:t xml:space="preserve">on the maximum number of non-overlapping CCEs for channel estimation per PDCCH monitoring span for a certain combination (X, Y, </w:t>
      </w:r>
      <w:r w:rsidRPr="00667660">
        <w:rPr>
          <w:rFonts w:ascii="Times" w:eastAsia="Batang" w:hAnsi="Times"/>
          <w:kern w:val="2"/>
          <w:lang w:eastAsia="zh-CN"/>
        </w:rPr>
        <w:sym w:font="Symbol" w:char="F06D"/>
      </w:r>
      <w:r w:rsidRPr="00667660">
        <w:rPr>
          <w:rFonts w:ascii="Times" w:eastAsia="Batang" w:hAnsi="Times"/>
          <w:kern w:val="2"/>
          <w:lang w:eastAsia="zh-CN"/>
        </w:rPr>
        <w:t>) is C</w:t>
      </w:r>
    </w:p>
    <w:p w:rsidR="00667660" w:rsidRPr="00667660" w:rsidRDefault="00667660" w:rsidP="00900BFB">
      <w:pPr>
        <w:numPr>
          <w:ilvl w:val="1"/>
          <w:numId w:val="9"/>
        </w:numPr>
        <w:overflowPunct/>
        <w:autoSpaceDE/>
        <w:autoSpaceDN/>
        <w:adjustRightInd/>
        <w:snapToGrid w:val="0"/>
        <w:spacing w:after="120"/>
        <w:contextualSpacing/>
        <w:textAlignment w:val="auto"/>
        <w:rPr>
          <w:rFonts w:ascii="Times" w:eastAsia="Batang" w:hAnsi="Times"/>
          <w:kern w:val="2"/>
          <w:lang w:eastAsia="zh-CN"/>
        </w:rPr>
      </w:pPr>
      <w:r w:rsidRPr="00667660">
        <w:rPr>
          <w:rFonts w:ascii="Times" w:eastAsia="Batang" w:hAnsi="Times"/>
          <w:kern w:val="2"/>
          <w:lang w:eastAsia="zh-CN"/>
        </w:rPr>
        <w:t>FFS aspects related to UE capability</w:t>
      </w:r>
    </w:p>
    <w:p w:rsidR="00667660" w:rsidRPr="00667660" w:rsidRDefault="00667660" w:rsidP="00900BFB">
      <w:pPr>
        <w:numPr>
          <w:ilvl w:val="1"/>
          <w:numId w:val="9"/>
        </w:numPr>
        <w:overflowPunct/>
        <w:autoSpaceDE/>
        <w:autoSpaceDN/>
        <w:adjustRightInd/>
        <w:snapToGrid w:val="0"/>
        <w:spacing w:after="120"/>
        <w:contextualSpacing/>
        <w:textAlignment w:val="auto"/>
        <w:rPr>
          <w:rFonts w:ascii="Times" w:eastAsia="Batang" w:hAnsi="Times"/>
          <w:kern w:val="2"/>
          <w:lang w:eastAsia="zh-CN"/>
        </w:rPr>
      </w:pPr>
      <w:r w:rsidRPr="00667660">
        <w:rPr>
          <w:rFonts w:ascii="Times" w:eastAsia="Batang" w:hAnsi="Times"/>
          <w:color w:val="000000"/>
          <w:kern w:val="2"/>
          <w:lang w:eastAsia="zh-CN"/>
        </w:rPr>
        <w:t xml:space="preserve">FFS the limit C </w:t>
      </w:r>
      <w:r w:rsidRPr="00667660">
        <w:rPr>
          <w:rFonts w:ascii="Times" w:eastAsia="Batang" w:hAnsi="Times"/>
          <w:kern w:val="2"/>
          <w:lang w:eastAsia="zh-CN"/>
        </w:rPr>
        <w:t>on the maximum number of non-overlapping CCEs for channel estimation per PDCCH monitoring span is same or different across different spans within a slot</w:t>
      </w:r>
      <w:r w:rsidRPr="00667660">
        <w:rPr>
          <w:rFonts w:ascii="Times" w:eastAsia="Batang" w:hAnsi="Times"/>
          <w:color w:val="000000"/>
          <w:kern w:val="2"/>
          <w:lang w:eastAsia="zh-CN"/>
        </w:rPr>
        <w:t xml:space="preserve"> </w:t>
      </w:r>
    </w:p>
    <w:p w:rsidR="00667660" w:rsidRPr="00667660" w:rsidRDefault="00667660" w:rsidP="00900BFB">
      <w:pPr>
        <w:numPr>
          <w:ilvl w:val="1"/>
          <w:numId w:val="9"/>
        </w:numPr>
        <w:overflowPunct/>
        <w:autoSpaceDE/>
        <w:autoSpaceDN/>
        <w:adjustRightInd/>
        <w:snapToGrid w:val="0"/>
        <w:spacing w:after="120"/>
        <w:contextualSpacing/>
        <w:textAlignment w:val="auto"/>
        <w:rPr>
          <w:rFonts w:ascii="Times" w:eastAsia="Batang" w:hAnsi="Times"/>
          <w:kern w:val="2"/>
          <w:lang w:eastAsia="zh-CN"/>
        </w:rPr>
      </w:pPr>
      <w:r w:rsidRPr="00667660">
        <w:rPr>
          <w:rFonts w:ascii="Times" w:eastAsia="Batang" w:hAnsi="Times"/>
          <w:color w:val="000000"/>
          <w:kern w:val="2"/>
          <w:lang w:eastAsia="zh-CN"/>
        </w:rPr>
        <w:t>Example of combinations as shown in the following table:</w:t>
      </w:r>
    </w:p>
    <w:p w:rsidR="00667660" w:rsidRPr="00667660" w:rsidRDefault="00667660" w:rsidP="00900BFB">
      <w:pPr>
        <w:numPr>
          <w:ilvl w:val="2"/>
          <w:numId w:val="9"/>
        </w:numPr>
        <w:overflowPunct/>
        <w:autoSpaceDE/>
        <w:autoSpaceDN/>
        <w:adjustRightInd/>
        <w:snapToGrid w:val="0"/>
        <w:spacing w:after="120"/>
        <w:contextualSpacing/>
        <w:textAlignment w:val="auto"/>
        <w:rPr>
          <w:rFonts w:ascii="Times" w:eastAsia="Batang" w:hAnsi="Times"/>
          <w:kern w:val="2"/>
          <w:lang w:eastAsia="zh-CN"/>
        </w:rPr>
      </w:pPr>
      <w:r w:rsidRPr="00667660">
        <w:rPr>
          <w:rFonts w:ascii="Times" w:eastAsia="Batang" w:hAnsi="Times"/>
          <w:kern w:val="2"/>
          <w:lang w:eastAsia="zh-CN"/>
        </w:rPr>
        <w:t>FFS the value of C</w:t>
      </w:r>
    </w:p>
    <w:p w:rsidR="00667660" w:rsidRPr="00667660" w:rsidRDefault="00667660" w:rsidP="00900BFB">
      <w:pPr>
        <w:numPr>
          <w:ilvl w:val="3"/>
          <w:numId w:val="9"/>
        </w:numPr>
        <w:overflowPunct/>
        <w:autoSpaceDE/>
        <w:autoSpaceDN/>
        <w:adjustRightInd/>
        <w:snapToGrid w:val="0"/>
        <w:spacing w:after="120"/>
        <w:contextualSpacing/>
        <w:textAlignment w:val="auto"/>
        <w:rPr>
          <w:rFonts w:ascii="Times" w:eastAsia="Batang" w:hAnsi="Times"/>
          <w:kern w:val="2"/>
          <w:lang w:eastAsia="zh-CN"/>
        </w:rPr>
      </w:pPr>
      <w:r w:rsidRPr="00667660">
        <w:rPr>
          <w:rFonts w:ascii="Times" w:eastAsia="Batang" w:hAnsi="Times" w:hint="eastAsia"/>
          <w:kern w:val="2"/>
          <w:lang w:eastAsia="zh-CN"/>
        </w:rPr>
        <w:t>C</w:t>
      </w:r>
      <w:r w:rsidRPr="00667660">
        <w:rPr>
          <w:rFonts w:ascii="Times" w:eastAsia="Batang" w:hAnsi="Times"/>
          <w:kern w:val="2"/>
          <w:lang w:eastAsia="zh-CN"/>
        </w:rPr>
        <w:t xml:space="preserve">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667660" w:rsidRPr="00667660" w:rsidTr="00630366">
        <w:trPr>
          <w:trHeight w:val="138"/>
          <w:jc w:val="center"/>
        </w:trPr>
        <w:tc>
          <w:tcPr>
            <w:tcW w:w="1480" w:type="dxa"/>
            <w:vMerge w:val="restart"/>
            <w:shd w:val="clear" w:color="auto" w:fill="D9D9D9"/>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p>
        </w:tc>
        <w:tc>
          <w:tcPr>
            <w:tcW w:w="1497" w:type="dxa"/>
            <w:vMerge w:val="restart"/>
            <w:shd w:val="clear" w:color="auto" w:fill="D9D9D9"/>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r w:rsidRPr="00667660">
              <w:rPr>
                <w:rFonts w:ascii="Times" w:eastAsia="Batang" w:hAnsi="Times" w:hint="eastAsia"/>
                <w:kern w:val="2"/>
                <w:lang w:eastAsia="zh-CN"/>
              </w:rPr>
              <w:t>X</w:t>
            </w:r>
          </w:p>
        </w:tc>
        <w:tc>
          <w:tcPr>
            <w:tcW w:w="1559" w:type="dxa"/>
            <w:vMerge w:val="restart"/>
            <w:shd w:val="clear" w:color="auto" w:fill="D9D9D9"/>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r w:rsidRPr="00667660">
              <w:rPr>
                <w:rFonts w:ascii="Times" w:eastAsia="Batang" w:hAnsi="Times" w:hint="eastAsia"/>
                <w:kern w:val="2"/>
                <w:lang w:eastAsia="zh-CN"/>
              </w:rPr>
              <w:t>Y</w:t>
            </w:r>
          </w:p>
        </w:tc>
        <w:tc>
          <w:tcPr>
            <w:tcW w:w="3964" w:type="dxa"/>
            <w:gridSpan w:val="4"/>
            <w:shd w:val="clear" w:color="auto" w:fill="D9D9D9"/>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r w:rsidRPr="00667660">
              <w:rPr>
                <w:rFonts w:ascii="Times" w:eastAsia="Batang" w:hAnsi="Times" w:hint="eastAsia"/>
                <w:kern w:val="2"/>
                <w:lang w:eastAsia="zh-CN"/>
              </w:rPr>
              <w:t>C</w:t>
            </w:r>
          </w:p>
        </w:tc>
      </w:tr>
      <w:tr w:rsidR="00667660" w:rsidRPr="00667660" w:rsidTr="00630366">
        <w:trPr>
          <w:trHeight w:val="137"/>
          <w:jc w:val="center"/>
        </w:trPr>
        <w:tc>
          <w:tcPr>
            <w:tcW w:w="1480" w:type="dxa"/>
            <w:vMerge/>
            <w:shd w:val="clear" w:color="auto" w:fill="D9D9D9"/>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p>
        </w:tc>
        <w:tc>
          <w:tcPr>
            <w:tcW w:w="1497" w:type="dxa"/>
            <w:vMerge/>
            <w:shd w:val="clear" w:color="auto" w:fill="D9D9D9"/>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p>
        </w:tc>
        <w:tc>
          <w:tcPr>
            <w:tcW w:w="1559" w:type="dxa"/>
            <w:vMerge/>
            <w:shd w:val="clear" w:color="auto" w:fill="D9D9D9"/>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p>
        </w:tc>
        <w:tc>
          <w:tcPr>
            <w:tcW w:w="991" w:type="dxa"/>
            <w:shd w:val="clear" w:color="auto" w:fill="D9D9D9"/>
            <w:vAlign w:val="center"/>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r w:rsidRPr="00667660">
              <w:rPr>
                <w:rFonts w:ascii="Symbol" w:eastAsia="Malgun Gothic" w:hAnsi="Symbol"/>
                <w:color w:val="000000"/>
                <w:lang w:eastAsia="en-US"/>
              </w:rPr>
              <w:t></w:t>
            </w:r>
            <w:r w:rsidRPr="00667660">
              <w:rPr>
                <w:rFonts w:ascii="Times" w:eastAsia="Malgun Gothic" w:hAnsi="Times"/>
                <w:color w:val="000000"/>
                <w:lang w:eastAsia="en-US"/>
              </w:rPr>
              <w:t>=0</w:t>
            </w:r>
          </w:p>
        </w:tc>
        <w:tc>
          <w:tcPr>
            <w:tcW w:w="991" w:type="dxa"/>
            <w:shd w:val="clear" w:color="auto" w:fill="D9D9D9"/>
            <w:vAlign w:val="center"/>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r w:rsidRPr="00667660">
              <w:rPr>
                <w:rFonts w:ascii="Symbol" w:eastAsia="Malgun Gothic" w:hAnsi="Symbol"/>
                <w:color w:val="000000"/>
                <w:lang w:eastAsia="en-US"/>
              </w:rPr>
              <w:t></w:t>
            </w:r>
            <w:r w:rsidRPr="00667660">
              <w:rPr>
                <w:rFonts w:ascii="Times" w:eastAsia="Malgun Gothic" w:hAnsi="Times"/>
                <w:color w:val="000000"/>
                <w:lang w:eastAsia="en-US"/>
              </w:rPr>
              <w:t>=1</w:t>
            </w:r>
          </w:p>
        </w:tc>
        <w:tc>
          <w:tcPr>
            <w:tcW w:w="991" w:type="dxa"/>
            <w:shd w:val="clear" w:color="auto" w:fill="D9D9D9"/>
            <w:vAlign w:val="center"/>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r w:rsidRPr="00667660">
              <w:rPr>
                <w:rFonts w:ascii="Symbol" w:eastAsia="Malgun Gothic" w:hAnsi="Symbol"/>
                <w:color w:val="000000"/>
                <w:lang w:eastAsia="en-US"/>
              </w:rPr>
              <w:t></w:t>
            </w:r>
            <w:r w:rsidRPr="00667660">
              <w:rPr>
                <w:rFonts w:ascii="Times" w:eastAsia="Malgun Gothic" w:hAnsi="Times"/>
                <w:color w:val="000000"/>
                <w:lang w:eastAsia="en-US"/>
              </w:rPr>
              <w:t>=2</w:t>
            </w:r>
          </w:p>
        </w:tc>
        <w:tc>
          <w:tcPr>
            <w:tcW w:w="991" w:type="dxa"/>
            <w:shd w:val="clear" w:color="auto" w:fill="D9D9D9"/>
            <w:vAlign w:val="center"/>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r w:rsidRPr="00667660">
              <w:rPr>
                <w:rFonts w:ascii="Symbol" w:eastAsia="Malgun Gothic" w:hAnsi="Symbol"/>
                <w:color w:val="000000"/>
                <w:lang w:eastAsia="en-US"/>
              </w:rPr>
              <w:t></w:t>
            </w:r>
            <w:r w:rsidRPr="00667660">
              <w:rPr>
                <w:rFonts w:ascii="Times" w:eastAsia="Malgun Gothic" w:hAnsi="Times"/>
                <w:color w:val="000000"/>
                <w:lang w:eastAsia="en-US"/>
              </w:rPr>
              <w:t>=3</w:t>
            </w:r>
          </w:p>
        </w:tc>
      </w:tr>
      <w:tr w:rsidR="00667660" w:rsidRPr="00667660" w:rsidTr="00630366">
        <w:trPr>
          <w:jc w:val="center"/>
        </w:trPr>
        <w:tc>
          <w:tcPr>
            <w:tcW w:w="1480" w:type="dxa"/>
            <w:shd w:val="clear" w:color="auto" w:fill="auto"/>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r w:rsidRPr="00667660">
              <w:rPr>
                <w:rFonts w:ascii="Times" w:eastAsia="Batang" w:hAnsi="Times"/>
                <w:kern w:val="2"/>
                <w:lang w:eastAsia="zh-CN"/>
              </w:rPr>
              <w:t>Combination 1</w:t>
            </w:r>
          </w:p>
        </w:tc>
        <w:tc>
          <w:tcPr>
            <w:tcW w:w="1497" w:type="dxa"/>
            <w:shd w:val="clear" w:color="auto" w:fill="auto"/>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p>
        </w:tc>
        <w:tc>
          <w:tcPr>
            <w:tcW w:w="1559" w:type="dxa"/>
            <w:shd w:val="clear" w:color="auto" w:fill="auto"/>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p>
        </w:tc>
        <w:tc>
          <w:tcPr>
            <w:tcW w:w="991" w:type="dxa"/>
            <w:shd w:val="clear" w:color="auto" w:fill="auto"/>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p>
        </w:tc>
        <w:tc>
          <w:tcPr>
            <w:tcW w:w="991" w:type="dxa"/>
            <w:shd w:val="clear" w:color="auto" w:fill="auto"/>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p>
        </w:tc>
        <w:tc>
          <w:tcPr>
            <w:tcW w:w="991" w:type="dxa"/>
            <w:shd w:val="clear" w:color="auto" w:fill="auto"/>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p>
        </w:tc>
        <w:tc>
          <w:tcPr>
            <w:tcW w:w="991" w:type="dxa"/>
            <w:shd w:val="clear" w:color="auto" w:fill="auto"/>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p>
        </w:tc>
      </w:tr>
      <w:tr w:rsidR="00667660" w:rsidRPr="00667660" w:rsidTr="00630366">
        <w:trPr>
          <w:jc w:val="center"/>
        </w:trPr>
        <w:tc>
          <w:tcPr>
            <w:tcW w:w="1480" w:type="dxa"/>
            <w:shd w:val="clear" w:color="auto" w:fill="auto"/>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r w:rsidRPr="00667660">
              <w:rPr>
                <w:rFonts w:ascii="Times" w:eastAsia="Batang" w:hAnsi="Times"/>
                <w:kern w:val="2"/>
                <w:lang w:eastAsia="zh-CN"/>
              </w:rPr>
              <w:t>Combination 2</w:t>
            </w:r>
          </w:p>
        </w:tc>
        <w:tc>
          <w:tcPr>
            <w:tcW w:w="1497" w:type="dxa"/>
            <w:shd w:val="clear" w:color="auto" w:fill="auto"/>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p>
        </w:tc>
        <w:tc>
          <w:tcPr>
            <w:tcW w:w="1559" w:type="dxa"/>
            <w:shd w:val="clear" w:color="auto" w:fill="auto"/>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p>
        </w:tc>
        <w:tc>
          <w:tcPr>
            <w:tcW w:w="991" w:type="dxa"/>
            <w:shd w:val="clear" w:color="auto" w:fill="auto"/>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p>
        </w:tc>
        <w:tc>
          <w:tcPr>
            <w:tcW w:w="991" w:type="dxa"/>
            <w:shd w:val="clear" w:color="auto" w:fill="auto"/>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p>
        </w:tc>
        <w:tc>
          <w:tcPr>
            <w:tcW w:w="991" w:type="dxa"/>
            <w:shd w:val="clear" w:color="auto" w:fill="auto"/>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p>
        </w:tc>
        <w:tc>
          <w:tcPr>
            <w:tcW w:w="991" w:type="dxa"/>
            <w:shd w:val="clear" w:color="auto" w:fill="auto"/>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p>
        </w:tc>
      </w:tr>
      <w:tr w:rsidR="00667660" w:rsidRPr="00667660" w:rsidTr="00630366">
        <w:trPr>
          <w:jc w:val="center"/>
        </w:trPr>
        <w:tc>
          <w:tcPr>
            <w:tcW w:w="1480" w:type="dxa"/>
            <w:shd w:val="clear" w:color="auto" w:fill="auto"/>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r w:rsidRPr="00667660">
              <w:rPr>
                <w:rFonts w:ascii="Times" w:eastAsia="Batang" w:hAnsi="Times"/>
                <w:kern w:val="2"/>
                <w:lang w:eastAsia="zh-CN"/>
              </w:rPr>
              <w:t>…</w:t>
            </w:r>
          </w:p>
        </w:tc>
        <w:tc>
          <w:tcPr>
            <w:tcW w:w="1497" w:type="dxa"/>
            <w:shd w:val="clear" w:color="auto" w:fill="auto"/>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p>
        </w:tc>
        <w:tc>
          <w:tcPr>
            <w:tcW w:w="1559" w:type="dxa"/>
            <w:shd w:val="clear" w:color="auto" w:fill="auto"/>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p>
        </w:tc>
        <w:tc>
          <w:tcPr>
            <w:tcW w:w="991" w:type="dxa"/>
            <w:shd w:val="clear" w:color="auto" w:fill="auto"/>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p>
        </w:tc>
        <w:tc>
          <w:tcPr>
            <w:tcW w:w="991" w:type="dxa"/>
            <w:shd w:val="clear" w:color="auto" w:fill="auto"/>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p>
        </w:tc>
        <w:tc>
          <w:tcPr>
            <w:tcW w:w="991" w:type="dxa"/>
            <w:shd w:val="clear" w:color="auto" w:fill="auto"/>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p>
        </w:tc>
        <w:tc>
          <w:tcPr>
            <w:tcW w:w="991" w:type="dxa"/>
            <w:shd w:val="clear" w:color="auto" w:fill="auto"/>
          </w:tcPr>
          <w:p w:rsidR="00667660" w:rsidRPr="00667660" w:rsidRDefault="00667660" w:rsidP="00667660">
            <w:pPr>
              <w:overflowPunct/>
              <w:autoSpaceDE/>
              <w:autoSpaceDN/>
              <w:adjustRightInd/>
              <w:spacing w:beforeLines="50" w:before="120" w:after="0"/>
              <w:jc w:val="center"/>
              <w:textAlignment w:val="auto"/>
              <w:rPr>
                <w:rFonts w:ascii="Times" w:eastAsia="Batang" w:hAnsi="Times"/>
                <w:kern w:val="2"/>
                <w:lang w:eastAsia="zh-CN"/>
              </w:rPr>
            </w:pPr>
          </w:p>
        </w:tc>
      </w:tr>
      <w:tr w:rsidR="00667660" w:rsidRPr="00667660" w:rsidTr="00630366">
        <w:trPr>
          <w:jc w:val="center"/>
        </w:trPr>
        <w:tc>
          <w:tcPr>
            <w:tcW w:w="8500" w:type="dxa"/>
            <w:gridSpan w:val="7"/>
            <w:shd w:val="clear" w:color="auto" w:fill="auto"/>
          </w:tcPr>
          <w:p w:rsidR="00667660" w:rsidRPr="00667660" w:rsidRDefault="00667660" w:rsidP="00667660">
            <w:pPr>
              <w:overflowPunct/>
              <w:autoSpaceDE/>
              <w:autoSpaceDN/>
              <w:adjustRightInd/>
              <w:spacing w:beforeLines="50" w:before="120" w:after="0"/>
              <w:textAlignment w:val="auto"/>
              <w:rPr>
                <w:rFonts w:ascii="Times" w:eastAsia="Batang" w:hAnsi="Times"/>
                <w:kern w:val="2"/>
                <w:lang w:eastAsia="zh-CN"/>
              </w:rPr>
            </w:pPr>
            <w:r w:rsidRPr="00667660">
              <w:rPr>
                <w:rFonts w:ascii="Times" w:eastAsia="Batang" w:hAnsi="Times" w:hint="eastAsia"/>
                <w:kern w:val="2"/>
                <w:lang w:eastAsia="zh-CN"/>
              </w:rPr>
              <w:t>N</w:t>
            </w:r>
            <w:r w:rsidRPr="00667660">
              <w:rPr>
                <w:rFonts w:ascii="Times" w:eastAsia="Batang" w:hAnsi="Times"/>
                <w:kern w:val="2"/>
                <w:lang w:eastAsia="zh-CN"/>
              </w:rPr>
              <w:t xml:space="preserve">ote: </w:t>
            </w:r>
          </w:p>
          <w:p w:rsidR="00667660" w:rsidRPr="00667660" w:rsidRDefault="00667660" w:rsidP="00900BFB">
            <w:pPr>
              <w:numPr>
                <w:ilvl w:val="0"/>
                <w:numId w:val="10"/>
              </w:numPr>
              <w:overflowPunct/>
              <w:autoSpaceDE/>
              <w:autoSpaceDN/>
              <w:adjustRightInd/>
              <w:spacing w:after="0"/>
              <w:textAlignment w:val="auto"/>
              <w:rPr>
                <w:rFonts w:ascii="Times" w:eastAsia="Batang" w:hAnsi="Times"/>
                <w:kern w:val="2"/>
                <w:lang w:eastAsia="zh-CN"/>
              </w:rPr>
            </w:pPr>
            <w:r w:rsidRPr="00667660">
              <w:rPr>
                <w:rFonts w:ascii="Times" w:eastAsia="Batang" w:hAnsi="Times"/>
                <w:kern w:val="2"/>
                <w:lang w:eastAsia="zh-CN"/>
              </w:rPr>
              <w:t xml:space="preserve">The table here doesn’t mean increased PDCCH monitoring capability is supported for all SCS. N/A can be filled in the corresponding cell for the SCS not applicable </w:t>
            </w:r>
          </w:p>
        </w:tc>
      </w:tr>
    </w:tbl>
    <w:p w:rsidR="00667660" w:rsidRPr="00667660" w:rsidRDefault="00667660" w:rsidP="00900BFB">
      <w:pPr>
        <w:numPr>
          <w:ilvl w:val="0"/>
          <w:numId w:val="9"/>
        </w:numPr>
        <w:overflowPunct/>
        <w:autoSpaceDE/>
        <w:autoSpaceDN/>
        <w:adjustRightInd/>
        <w:snapToGrid w:val="0"/>
        <w:spacing w:beforeLines="50" w:before="120" w:after="0"/>
        <w:contextualSpacing/>
        <w:textAlignment w:val="auto"/>
        <w:rPr>
          <w:rFonts w:ascii="Times" w:eastAsia="Batang" w:hAnsi="Times"/>
          <w:color w:val="000000"/>
          <w:kern w:val="2"/>
          <w:lang w:eastAsia="zh-CN"/>
        </w:rPr>
      </w:pPr>
      <w:r w:rsidRPr="00667660">
        <w:rPr>
          <w:rFonts w:ascii="Times" w:eastAsia="Batang" w:hAnsi="Times"/>
          <w:color w:val="000000"/>
          <w:kern w:val="2"/>
          <w:lang w:eastAsia="zh-CN"/>
        </w:rPr>
        <w:t xml:space="preserve">FFS interaction with Rel-15-based limitation, e.g., whether to increase the limit for PDCCH monitoring case 1 under the increased PDCCH monitoring capability on the maximum number of non-overlapped CCEs per slot for channel estimation  </w:t>
      </w:r>
    </w:p>
    <w:p w:rsidR="00667660" w:rsidRDefault="00667660" w:rsidP="003130C6">
      <w:pPr>
        <w:spacing w:after="240"/>
        <w:rPr>
          <w:rFonts w:eastAsia="宋体"/>
          <w:lang w:eastAsia="zh-CN"/>
        </w:rPr>
      </w:pPr>
    </w:p>
    <w:p w:rsidR="00A61853" w:rsidRPr="00294DEA" w:rsidRDefault="00A61853" w:rsidP="00A61853">
      <w:pPr>
        <w:rPr>
          <w:rFonts w:eastAsia="宋体"/>
          <w:b/>
          <w:lang w:eastAsia="zh-CN"/>
        </w:rPr>
      </w:pPr>
      <w:r>
        <w:rPr>
          <w:rFonts w:eastAsia="宋体"/>
          <w:b/>
          <w:lang w:eastAsia="zh-CN"/>
        </w:rPr>
        <w:t xml:space="preserve">UCI enhancements </w:t>
      </w:r>
      <w:r>
        <w:rPr>
          <w:rFonts w:eastAsia="宋体" w:hint="eastAsia"/>
          <w:b/>
          <w:lang w:eastAsia="zh-CN"/>
        </w:rPr>
        <w:t xml:space="preserve"> </w:t>
      </w:r>
    </w:p>
    <w:p w:rsidR="00A61853" w:rsidRPr="00A61853" w:rsidRDefault="00A61853" w:rsidP="00A61853">
      <w:pPr>
        <w:overflowPunct/>
        <w:autoSpaceDE/>
        <w:autoSpaceDN/>
        <w:adjustRightInd/>
        <w:spacing w:after="0"/>
        <w:textAlignment w:val="auto"/>
        <w:rPr>
          <w:rFonts w:ascii="Times" w:eastAsia="Batang" w:hAnsi="Times"/>
          <w:lang w:eastAsia="en-US"/>
        </w:rPr>
      </w:pPr>
      <w:r w:rsidRPr="00A61853">
        <w:rPr>
          <w:rFonts w:ascii="Times" w:eastAsia="Batang" w:hAnsi="Times"/>
          <w:highlight w:val="green"/>
          <w:lang w:eastAsia="en-US"/>
        </w:rPr>
        <w:lastRenderedPageBreak/>
        <w:t>Agreements</w:t>
      </w:r>
      <w:r w:rsidRPr="00A61853">
        <w:rPr>
          <w:rFonts w:ascii="Times" w:eastAsia="Batang" w:hAnsi="Times"/>
          <w:lang w:eastAsia="en-US"/>
        </w:rPr>
        <w:t>:</w:t>
      </w:r>
    </w:p>
    <w:p w:rsidR="00A61853" w:rsidRPr="00A61853" w:rsidRDefault="00A61853" w:rsidP="00A61853">
      <w:pPr>
        <w:overflowPunct/>
        <w:autoSpaceDE/>
        <w:autoSpaceDN/>
        <w:adjustRightInd/>
        <w:spacing w:after="0"/>
        <w:textAlignment w:val="auto"/>
        <w:rPr>
          <w:rFonts w:ascii="Times" w:eastAsia="宋体" w:hAnsi="Times"/>
          <w:lang w:eastAsia="zh-CN"/>
        </w:rPr>
      </w:pPr>
      <w:r w:rsidRPr="00A61853">
        <w:rPr>
          <w:rFonts w:ascii="Times" w:eastAsia="宋体" w:hAnsi="Times" w:hint="eastAsia"/>
          <w:lang w:eastAsia="zh-CN"/>
        </w:rPr>
        <w:t xml:space="preserve">For sub-slot-based </w:t>
      </w:r>
      <w:r w:rsidRPr="00A61853">
        <w:rPr>
          <w:rFonts w:ascii="Times" w:eastAsia="宋体" w:hAnsi="Times"/>
          <w:lang w:eastAsia="zh-CN"/>
        </w:rPr>
        <w:t>HARQ-ACK feedback procedure</w:t>
      </w:r>
      <w:r w:rsidRPr="00A61853">
        <w:rPr>
          <w:rFonts w:ascii="Times" w:eastAsia="宋体" w:hAnsi="Times" w:hint="eastAsia"/>
          <w:lang w:eastAsia="zh-CN"/>
        </w:rPr>
        <w:t xml:space="preserve">, K1 is the number of sub-slots from the sub-slot containing </w:t>
      </w:r>
      <w:r w:rsidRPr="00A61853">
        <w:rPr>
          <w:rFonts w:ascii="Times" w:eastAsia="宋体" w:hAnsi="Times"/>
          <w:lang w:eastAsia="zh-CN"/>
        </w:rPr>
        <w:t xml:space="preserve">the </w:t>
      </w:r>
      <w:r w:rsidRPr="00A61853">
        <w:rPr>
          <w:rFonts w:ascii="Times" w:eastAsia="宋体" w:hAnsi="Times" w:hint="eastAsia"/>
          <w:lang w:eastAsia="zh-CN"/>
        </w:rPr>
        <w:t xml:space="preserve">end of PDSCH to the sub-slot containing </w:t>
      </w:r>
      <w:r w:rsidRPr="00A61853">
        <w:rPr>
          <w:rFonts w:ascii="Times" w:eastAsia="宋体" w:hAnsi="Times"/>
          <w:lang w:eastAsia="zh-CN"/>
        </w:rPr>
        <w:t xml:space="preserve">the </w:t>
      </w:r>
      <w:r w:rsidRPr="00A61853">
        <w:rPr>
          <w:rFonts w:ascii="Times" w:eastAsia="宋体" w:hAnsi="Times" w:hint="eastAsia"/>
          <w:lang w:eastAsia="zh-CN"/>
        </w:rPr>
        <w:t xml:space="preserve">start of PUCCH. </w:t>
      </w:r>
    </w:p>
    <w:p w:rsidR="00A61853" w:rsidRPr="00A61853" w:rsidRDefault="00A61853" w:rsidP="00900BFB">
      <w:pPr>
        <w:numPr>
          <w:ilvl w:val="0"/>
          <w:numId w:val="7"/>
        </w:numPr>
        <w:overflowPunct/>
        <w:autoSpaceDE/>
        <w:autoSpaceDN/>
        <w:adjustRightInd/>
        <w:spacing w:after="0"/>
        <w:ind w:left="714" w:hanging="357"/>
        <w:textAlignment w:val="auto"/>
        <w:rPr>
          <w:rFonts w:ascii="Times" w:eastAsia="宋体" w:hAnsi="Times"/>
          <w:lang w:eastAsia="zh-CN"/>
        </w:rPr>
      </w:pPr>
      <w:r w:rsidRPr="00A61853">
        <w:rPr>
          <w:rFonts w:ascii="Times" w:eastAsia="宋体" w:hAnsi="Times" w:hint="eastAsia"/>
          <w:lang w:eastAsia="zh-CN"/>
        </w:rPr>
        <w:t>Use UL numerology to define the sub-slot grid for PDSCH-to-sub-slot association.</w:t>
      </w:r>
    </w:p>
    <w:p w:rsidR="00A61853" w:rsidRPr="00A61853" w:rsidRDefault="00A61853" w:rsidP="00900BFB">
      <w:pPr>
        <w:numPr>
          <w:ilvl w:val="0"/>
          <w:numId w:val="7"/>
        </w:numPr>
        <w:overflowPunct/>
        <w:autoSpaceDE/>
        <w:autoSpaceDN/>
        <w:adjustRightInd/>
        <w:spacing w:after="0"/>
        <w:ind w:left="714" w:hanging="357"/>
        <w:textAlignment w:val="auto"/>
        <w:rPr>
          <w:rFonts w:ascii="Times" w:eastAsia="宋体" w:hAnsi="Times"/>
          <w:lang w:eastAsia="zh-CN"/>
        </w:rPr>
      </w:pPr>
      <w:r w:rsidRPr="00A61853">
        <w:rPr>
          <w:rFonts w:ascii="Times" w:eastAsia="宋体" w:hAnsi="Times" w:hint="eastAsia"/>
          <w:lang w:eastAsia="zh-CN"/>
        </w:rPr>
        <w:t xml:space="preserve">FFS: The configurable value range of K1 needs to be extended, and impact to related DCI field </w:t>
      </w:r>
      <w:proofErr w:type="spellStart"/>
      <w:r w:rsidRPr="00A61853">
        <w:rPr>
          <w:rFonts w:ascii="Times" w:eastAsia="宋体" w:hAnsi="Times" w:hint="eastAsia"/>
          <w:lang w:eastAsia="zh-CN"/>
        </w:rPr>
        <w:t>bitwidth</w:t>
      </w:r>
      <w:proofErr w:type="spellEnd"/>
      <w:r w:rsidRPr="00A61853">
        <w:rPr>
          <w:rFonts w:ascii="Times" w:eastAsia="宋体" w:hAnsi="Times" w:hint="eastAsia"/>
          <w:lang w:eastAsia="zh-CN"/>
        </w:rPr>
        <w:t>.</w:t>
      </w:r>
    </w:p>
    <w:p w:rsidR="00A61853" w:rsidRPr="00A61853" w:rsidRDefault="00A61853" w:rsidP="00900BFB">
      <w:pPr>
        <w:numPr>
          <w:ilvl w:val="0"/>
          <w:numId w:val="7"/>
        </w:numPr>
        <w:overflowPunct/>
        <w:autoSpaceDE/>
        <w:autoSpaceDN/>
        <w:adjustRightInd/>
        <w:spacing w:after="0"/>
        <w:ind w:left="714" w:hanging="357"/>
        <w:textAlignment w:val="auto"/>
        <w:rPr>
          <w:rFonts w:ascii="Times" w:eastAsia="宋体" w:hAnsi="Times"/>
          <w:lang w:eastAsia="zh-CN"/>
        </w:rPr>
      </w:pPr>
      <w:r w:rsidRPr="00A61853">
        <w:rPr>
          <w:rFonts w:ascii="Times" w:eastAsia="宋体" w:hAnsi="Times" w:hint="eastAsia"/>
          <w:lang w:eastAsia="zh-CN"/>
        </w:rPr>
        <w:t>Note: It has been agreed that K1 is defined following R15 approach but in unit of sub-slot.</w:t>
      </w:r>
    </w:p>
    <w:p w:rsidR="00A61853" w:rsidRPr="00A61853" w:rsidRDefault="00A61853" w:rsidP="00A61853">
      <w:pPr>
        <w:overflowPunct/>
        <w:autoSpaceDE/>
        <w:autoSpaceDN/>
        <w:adjustRightInd/>
        <w:spacing w:afterLines="50" w:after="120"/>
        <w:textAlignment w:val="auto"/>
        <w:rPr>
          <w:rFonts w:ascii="Times" w:eastAsia="Batang" w:hAnsi="Times"/>
          <w:szCs w:val="24"/>
          <w:lang w:eastAsia="en-US"/>
        </w:rPr>
      </w:pPr>
    </w:p>
    <w:p w:rsidR="00A61853" w:rsidRPr="00A61853" w:rsidRDefault="00A61853" w:rsidP="00A61853">
      <w:pPr>
        <w:overflowPunct/>
        <w:autoSpaceDE/>
        <w:autoSpaceDN/>
        <w:adjustRightInd/>
        <w:spacing w:after="0"/>
        <w:textAlignment w:val="auto"/>
        <w:rPr>
          <w:rFonts w:ascii="Times" w:eastAsia="Batang" w:hAnsi="Times"/>
          <w:lang w:eastAsia="en-US"/>
        </w:rPr>
      </w:pPr>
      <w:r w:rsidRPr="00A61853">
        <w:rPr>
          <w:rFonts w:ascii="Times" w:eastAsia="Batang" w:hAnsi="Times"/>
          <w:highlight w:val="green"/>
          <w:lang w:eastAsia="en-US"/>
        </w:rPr>
        <w:t>Agreements</w:t>
      </w:r>
      <w:r w:rsidRPr="00A61853">
        <w:rPr>
          <w:rFonts w:ascii="Times" w:eastAsia="Batang" w:hAnsi="Times"/>
          <w:lang w:eastAsia="en-US"/>
        </w:rPr>
        <w:t>:</w:t>
      </w:r>
    </w:p>
    <w:p w:rsidR="00A61853" w:rsidRPr="00A61853" w:rsidRDefault="00A61853" w:rsidP="00A61853">
      <w:pPr>
        <w:overflowPunct/>
        <w:autoSpaceDE/>
        <w:autoSpaceDN/>
        <w:adjustRightInd/>
        <w:spacing w:after="0"/>
        <w:textAlignment w:val="auto"/>
        <w:rPr>
          <w:rFonts w:ascii="Times" w:eastAsia="宋体" w:hAnsi="Times"/>
          <w:lang w:eastAsia="zh-CN"/>
        </w:rPr>
      </w:pPr>
      <w:r w:rsidRPr="00A61853">
        <w:rPr>
          <w:rFonts w:ascii="Times" w:eastAsia="宋体" w:hAnsi="Times" w:hint="eastAsia"/>
          <w:lang w:eastAsia="zh-CN"/>
        </w:rPr>
        <w:t xml:space="preserve">For sub-slot-based </w:t>
      </w:r>
      <w:r w:rsidRPr="00A61853">
        <w:rPr>
          <w:rFonts w:ascii="Times" w:eastAsia="宋体" w:hAnsi="Times"/>
          <w:lang w:eastAsia="zh-CN"/>
        </w:rPr>
        <w:t xml:space="preserve">HARQ-ACK feedback procedure, the starting symbol of a </w:t>
      </w:r>
      <w:r w:rsidRPr="00A61853">
        <w:rPr>
          <w:rFonts w:ascii="Times" w:eastAsia="宋体" w:hAnsi="Times" w:hint="eastAsia"/>
          <w:lang w:eastAsia="zh-CN"/>
        </w:rPr>
        <w:t xml:space="preserve">PUCCH resource </w:t>
      </w:r>
      <w:r w:rsidRPr="00A61853">
        <w:rPr>
          <w:rFonts w:ascii="Times" w:eastAsia="宋体" w:hAnsi="Times"/>
          <w:lang w:eastAsia="zh-CN"/>
        </w:rPr>
        <w:t>is defined with respect to the first symbol of sub-slot</w:t>
      </w:r>
    </w:p>
    <w:p w:rsidR="00A61853" w:rsidRPr="00A61853" w:rsidRDefault="00A61853" w:rsidP="00900BFB">
      <w:pPr>
        <w:numPr>
          <w:ilvl w:val="0"/>
          <w:numId w:val="7"/>
        </w:numPr>
        <w:overflowPunct/>
        <w:autoSpaceDE/>
        <w:autoSpaceDN/>
        <w:adjustRightInd/>
        <w:spacing w:after="0"/>
        <w:textAlignment w:val="auto"/>
        <w:rPr>
          <w:rFonts w:ascii="Times" w:eastAsia="宋体" w:hAnsi="Times"/>
          <w:i/>
          <w:lang w:eastAsia="zh-CN"/>
        </w:rPr>
      </w:pPr>
      <w:r w:rsidRPr="00A61853">
        <w:rPr>
          <w:rFonts w:ascii="Times" w:eastAsia="宋体" w:hAnsi="Times"/>
          <w:lang w:eastAsia="zh-CN"/>
        </w:rPr>
        <w:t>For a given sub-slot configuration, a UE can be configured with PUCCH resource set(s)</w:t>
      </w:r>
    </w:p>
    <w:p w:rsidR="00A61853" w:rsidRPr="00A61853" w:rsidRDefault="00A61853" w:rsidP="00900BFB">
      <w:pPr>
        <w:numPr>
          <w:ilvl w:val="1"/>
          <w:numId w:val="7"/>
        </w:numPr>
        <w:overflowPunct/>
        <w:autoSpaceDE/>
        <w:autoSpaceDN/>
        <w:adjustRightInd/>
        <w:spacing w:after="0"/>
        <w:textAlignment w:val="auto"/>
        <w:rPr>
          <w:rFonts w:ascii="Times" w:eastAsia="宋体" w:hAnsi="Times"/>
          <w:i/>
          <w:lang w:eastAsia="zh-CN"/>
        </w:rPr>
      </w:pPr>
      <w:r w:rsidRPr="00A61853">
        <w:rPr>
          <w:rFonts w:ascii="Times" w:eastAsia="宋体" w:hAnsi="Times" w:hint="eastAsia"/>
          <w:lang w:eastAsia="zh-CN"/>
        </w:rPr>
        <w:t>FFS same or different PUCCH resource sets can be configured for different sub-slots within a slot.</w:t>
      </w:r>
    </w:p>
    <w:p w:rsidR="00A61853" w:rsidRDefault="00A61853" w:rsidP="00A61853">
      <w:pPr>
        <w:spacing w:after="120"/>
        <w:rPr>
          <w:rFonts w:eastAsia="宋体"/>
          <w:lang w:eastAsia="zh-CN"/>
        </w:rPr>
      </w:pPr>
    </w:p>
    <w:p w:rsidR="00A61853" w:rsidRPr="00A61853" w:rsidRDefault="00A61853" w:rsidP="00A61853">
      <w:pPr>
        <w:overflowPunct/>
        <w:autoSpaceDE/>
        <w:autoSpaceDN/>
        <w:adjustRightInd/>
        <w:spacing w:after="0"/>
        <w:jc w:val="both"/>
        <w:textAlignment w:val="auto"/>
        <w:rPr>
          <w:rFonts w:ascii="Times" w:eastAsia="宋体" w:hAnsi="Times"/>
          <w:b/>
          <w:lang w:val="en-US" w:eastAsia="zh-CN"/>
        </w:rPr>
      </w:pPr>
      <w:r w:rsidRPr="00A61853">
        <w:rPr>
          <w:rFonts w:ascii="Times" w:eastAsia="宋体" w:hAnsi="Times"/>
          <w:highlight w:val="green"/>
          <w:lang w:val="en-US" w:eastAsia="zh-CN"/>
        </w:rPr>
        <w:t>Agreements</w:t>
      </w:r>
      <w:r w:rsidRPr="00A61853">
        <w:rPr>
          <w:rFonts w:ascii="Times" w:eastAsia="宋体" w:hAnsi="Times"/>
          <w:b/>
          <w:lang w:val="en-US" w:eastAsia="zh-CN"/>
        </w:rPr>
        <w:t>:</w:t>
      </w:r>
    </w:p>
    <w:p w:rsidR="00A61853" w:rsidRPr="00A61853" w:rsidRDefault="00A61853" w:rsidP="00900BFB">
      <w:pPr>
        <w:numPr>
          <w:ilvl w:val="0"/>
          <w:numId w:val="11"/>
        </w:numPr>
        <w:shd w:val="clear" w:color="auto" w:fill="FFFFFF"/>
        <w:overflowPunct/>
        <w:autoSpaceDE/>
        <w:autoSpaceDN/>
        <w:adjustRightInd/>
        <w:spacing w:after="0"/>
        <w:textAlignment w:val="auto"/>
        <w:rPr>
          <w:rFonts w:ascii="Times" w:eastAsia="Batang" w:hAnsi="Times"/>
          <w:color w:val="000000"/>
          <w:lang w:eastAsia="en-US"/>
        </w:rPr>
      </w:pPr>
      <w:r w:rsidRPr="00A61853">
        <w:rPr>
          <w:rFonts w:ascii="Times" w:eastAsia="Batang" w:hAnsi="Times" w:hint="eastAsia"/>
          <w:color w:val="000000"/>
          <w:shd w:val="clear" w:color="auto" w:fill="FFFFFF"/>
          <w:lang w:eastAsia="en-US"/>
        </w:rPr>
        <w:t>When at least two HARQ-ACK codebooks are simultaneously constructed for supporting different service types for a UE,</w:t>
      </w:r>
      <w:r w:rsidRPr="00A61853">
        <w:rPr>
          <w:rFonts w:ascii="Times" w:eastAsia="Batang" w:hAnsi="Times" w:hint="eastAsia"/>
          <w:lang w:eastAsia="en-US"/>
        </w:rPr>
        <w:t> </w:t>
      </w:r>
      <w:r w:rsidRPr="00A61853">
        <w:rPr>
          <w:rFonts w:ascii="Times" w:eastAsia="Batang" w:hAnsi="Times"/>
          <w:lang w:eastAsia="en-US"/>
        </w:rPr>
        <w:t xml:space="preserve"> </w:t>
      </w:r>
      <w:r w:rsidRPr="00A61853">
        <w:rPr>
          <w:rFonts w:ascii="Times" w:eastAsia="宋体" w:hAnsi="Times" w:hint="eastAsia"/>
          <w:color w:val="000000"/>
          <w:shd w:val="clear" w:color="auto" w:fill="FFFFFF"/>
          <w:lang w:eastAsia="zh-CN"/>
        </w:rPr>
        <w:t>all</w:t>
      </w:r>
      <w:r w:rsidRPr="00A61853">
        <w:rPr>
          <w:rFonts w:ascii="Times" w:eastAsia="宋体" w:hAnsi="Times"/>
          <w:color w:val="000000"/>
          <w:shd w:val="clear" w:color="auto" w:fill="FFFFFF"/>
          <w:lang w:eastAsia="zh-CN"/>
        </w:rPr>
        <w:t xml:space="preserve"> Rel-16</w:t>
      </w:r>
      <w:r w:rsidRPr="00A61853">
        <w:rPr>
          <w:rFonts w:ascii="Times" w:eastAsia="Batang" w:hAnsi="Times" w:hint="eastAsia"/>
          <w:lang w:eastAsia="en-US"/>
        </w:rPr>
        <w:t> </w:t>
      </w:r>
      <w:r w:rsidRPr="00A61853">
        <w:rPr>
          <w:rFonts w:ascii="Times" w:eastAsia="Batang" w:hAnsi="Times" w:hint="eastAsia"/>
          <w:color w:val="000000"/>
          <w:shd w:val="clear" w:color="auto" w:fill="FFFFFF"/>
          <w:lang w:eastAsia="en-US"/>
        </w:rPr>
        <w:t>parameters</w:t>
      </w:r>
      <w:r w:rsidRPr="00A61853">
        <w:rPr>
          <w:rFonts w:ascii="Times" w:eastAsia="MS Mincho" w:hAnsi="Times" w:hint="eastAsia"/>
          <w:color w:val="000000"/>
          <w:lang w:eastAsia="en-US"/>
        </w:rPr>
        <w:t> </w:t>
      </w:r>
      <w:r w:rsidRPr="00A61853">
        <w:rPr>
          <w:rFonts w:ascii="Times" w:eastAsia="Batang" w:hAnsi="Times" w:hint="eastAsia"/>
          <w:color w:val="000000"/>
          <w:lang w:eastAsia="en-US"/>
        </w:rPr>
        <w:t>in PUCCH configuration</w:t>
      </w:r>
      <w:r w:rsidRPr="00A61853">
        <w:rPr>
          <w:rFonts w:ascii="Times" w:eastAsia="MS Mincho" w:hAnsi="Times" w:hint="eastAsia"/>
          <w:color w:val="000000"/>
          <w:lang w:eastAsia="en-US"/>
        </w:rPr>
        <w:t> </w:t>
      </w:r>
      <w:r w:rsidRPr="00A61853">
        <w:rPr>
          <w:rFonts w:ascii="Times" w:eastAsia="宋体" w:hAnsi="Times" w:hint="eastAsia"/>
          <w:color w:val="000000"/>
          <w:lang w:eastAsia="zh-CN"/>
        </w:rPr>
        <w:t xml:space="preserve">related to HARQ-ACK feedback </w:t>
      </w:r>
      <w:r w:rsidRPr="00A61853">
        <w:rPr>
          <w:rFonts w:ascii="Times" w:eastAsia="Batang" w:hAnsi="Times" w:hint="eastAsia"/>
          <w:color w:val="000000"/>
          <w:shd w:val="clear" w:color="auto" w:fill="FFFFFF"/>
          <w:lang w:eastAsia="en-US"/>
        </w:rPr>
        <w:t>can be separately configured for different HARQ-ACK codebooks</w:t>
      </w:r>
      <w:r w:rsidRPr="00A61853">
        <w:rPr>
          <w:rFonts w:ascii="Times" w:eastAsia="宋体" w:hAnsi="Times" w:hint="eastAsia"/>
          <w:color w:val="000000"/>
          <w:shd w:val="clear" w:color="auto" w:fill="FFFFFF"/>
          <w:lang w:eastAsia="zh-CN"/>
        </w:rPr>
        <w:t xml:space="preserve"> except for following:</w:t>
      </w:r>
    </w:p>
    <w:p w:rsidR="00A61853" w:rsidRPr="00A61853" w:rsidRDefault="00A61853" w:rsidP="00900BFB">
      <w:pPr>
        <w:numPr>
          <w:ilvl w:val="1"/>
          <w:numId w:val="11"/>
        </w:numPr>
        <w:overflowPunct/>
        <w:autoSpaceDE/>
        <w:autoSpaceDN/>
        <w:adjustRightInd/>
        <w:spacing w:after="0"/>
        <w:jc w:val="both"/>
        <w:textAlignment w:val="auto"/>
        <w:rPr>
          <w:rFonts w:ascii="Times" w:eastAsia="Batang" w:hAnsi="Times"/>
          <w:i/>
          <w:u w:val="single"/>
          <w:lang w:eastAsia="x-none"/>
        </w:rPr>
      </w:pPr>
      <w:r w:rsidRPr="00A61853">
        <w:rPr>
          <w:rFonts w:ascii="Times" w:eastAsia="宋体" w:hAnsi="Times" w:hint="eastAsia"/>
          <w:lang w:val="x-none" w:eastAsia="zh-CN"/>
        </w:rPr>
        <w:t xml:space="preserve">FFS: For </w:t>
      </w:r>
      <w:r w:rsidRPr="00A61853">
        <w:rPr>
          <w:rFonts w:ascii="Times" w:eastAsia="Batang" w:hAnsi="Times"/>
          <w:i/>
          <w:lang w:eastAsia="x-none"/>
        </w:rPr>
        <w:t>PUCCH-</w:t>
      </w:r>
      <w:proofErr w:type="spellStart"/>
      <w:r w:rsidRPr="00A61853">
        <w:rPr>
          <w:rFonts w:ascii="Times" w:eastAsia="Batang" w:hAnsi="Times"/>
          <w:i/>
          <w:lang w:eastAsia="x-none"/>
        </w:rPr>
        <w:t>SpatialRelationInfo</w:t>
      </w:r>
      <w:proofErr w:type="spellEnd"/>
    </w:p>
    <w:p w:rsidR="00A61853" w:rsidRPr="00A61853" w:rsidRDefault="00A61853" w:rsidP="00900BFB">
      <w:pPr>
        <w:numPr>
          <w:ilvl w:val="1"/>
          <w:numId w:val="11"/>
        </w:numPr>
        <w:overflowPunct/>
        <w:autoSpaceDE/>
        <w:autoSpaceDN/>
        <w:adjustRightInd/>
        <w:spacing w:after="0"/>
        <w:jc w:val="both"/>
        <w:textAlignment w:val="auto"/>
        <w:rPr>
          <w:rFonts w:ascii="Times" w:eastAsia="Batang" w:hAnsi="Times"/>
          <w:i/>
          <w:u w:val="single"/>
          <w:lang w:eastAsia="x-none"/>
        </w:rPr>
      </w:pPr>
      <w:r w:rsidRPr="00A61853">
        <w:rPr>
          <w:rFonts w:ascii="Times" w:eastAsia="宋体" w:hAnsi="Times" w:hint="eastAsia"/>
          <w:color w:val="000000"/>
          <w:lang w:eastAsia="x-none"/>
        </w:rPr>
        <w:t xml:space="preserve">Note: </w:t>
      </w:r>
      <w:proofErr w:type="spellStart"/>
      <w:r w:rsidRPr="00A61853">
        <w:rPr>
          <w:rFonts w:ascii="Times" w:eastAsia="Batang" w:hAnsi="Times"/>
          <w:i/>
          <w:lang w:eastAsia="x-none"/>
        </w:rPr>
        <w:t>SchedulingRequestResourceConfig</w:t>
      </w:r>
      <w:proofErr w:type="spellEnd"/>
      <w:r w:rsidRPr="00A61853">
        <w:rPr>
          <w:rFonts w:ascii="Times" w:eastAsia="Batang" w:hAnsi="Times" w:hint="eastAsia"/>
          <w:i/>
          <w:lang w:eastAsia="x-none"/>
        </w:rPr>
        <w:t xml:space="preserve">, </w:t>
      </w:r>
      <w:r w:rsidRPr="00A61853">
        <w:rPr>
          <w:rFonts w:ascii="Times" w:eastAsia="Batang" w:hAnsi="Times"/>
          <w:i/>
          <w:lang w:eastAsia="x-none"/>
        </w:rPr>
        <w:t>multi-CSI-PUCCH-</w:t>
      </w:r>
      <w:proofErr w:type="spellStart"/>
      <w:r w:rsidRPr="00A61853">
        <w:rPr>
          <w:rFonts w:ascii="Times" w:eastAsia="Batang" w:hAnsi="Times"/>
          <w:i/>
          <w:lang w:eastAsia="x-none"/>
        </w:rPr>
        <w:t>ResourceList</w:t>
      </w:r>
      <w:proofErr w:type="spellEnd"/>
      <w:r w:rsidRPr="00A61853">
        <w:rPr>
          <w:rFonts w:ascii="Times" w:eastAsia="宋体" w:hAnsi="Times" w:hint="eastAsia"/>
          <w:color w:val="000000"/>
          <w:lang w:eastAsia="x-none"/>
        </w:rPr>
        <w:t xml:space="preserve"> are not</w:t>
      </w:r>
      <w:r w:rsidRPr="00A61853">
        <w:rPr>
          <w:rFonts w:ascii="Times" w:eastAsia="宋体" w:hAnsi="Times" w:hint="eastAsia"/>
          <w:color w:val="000000"/>
          <w:lang w:eastAsia="zh-CN"/>
        </w:rPr>
        <w:t xml:space="preserve"> related to HARQ-ACK feedback</w:t>
      </w:r>
      <w:r w:rsidRPr="00A61853">
        <w:rPr>
          <w:rFonts w:ascii="Times" w:eastAsia="宋体" w:hAnsi="Times" w:hint="eastAsia"/>
          <w:lang w:eastAsia="zh-CN"/>
        </w:rPr>
        <w:t>.</w:t>
      </w:r>
    </w:p>
    <w:p w:rsidR="00A61853" w:rsidRPr="00A61853" w:rsidRDefault="00A61853" w:rsidP="00900BFB">
      <w:pPr>
        <w:numPr>
          <w:ilvl w:val="0"/>
          <w:numId w:val="11"/>
        </w:numPr>
        <w:overflowPunct/>
        <w:autoSpaceDE/>
        <w:autoSpaceDN/>
        <w:adjustRightInd/>
        <w:spacing w:after="0"/>
        <w:jc w:val="both"/>
        <w:textAlignment w:val="auto"/>
        <w:rPr>
          <w:rFonts w:ascii="Times" w:eastAsia="宋体" w:hAnsi="Times"/>
          <w:strike/>
          <w:lang w:val="x-none" w:eastAsia="zh-CN"/>
        </w:rPr>
      </w:pPr>
      <w:r w:rsidRPr="00A61853">
        <w:rPr>
          <w:rFonts w:ascii="Times" w:eastAsia="宋体" w:hAnsi="Times" w:hint="eastAsia"/>
          <w:lang w:val="x-none" w:eastAsia="zh-CN"/>
        </w:rPr>
        <w:t>FFS: For other UCI types, e.g.</w:t>
      </w:r>
      <w:r w:rsidRPr="00A61853">
        <w:rPr>
          <w:rFonts w:ascii="Times" w:eastAsia="Batang" w:hAnsi="Times"/>
          <w:i/>
          <w:lang w:eastAsia="x-none"/>
        </w:rPr>
        <w:t xml:space="preserve"> </w:t>
      </w:r>
      <w:proofErr w:type="spellStart"/>
      <w:r w:rsidRPr="00A61853">
        <w:rPr>
          <w:rFonts w:ascii="Times" w:eastAsia="Batang" w:hAnsi="Times"/>
          <w:i/>
          <w:lang w:eastAsia="x-none"/>
        </w:rPr>
        <w:t>SchedulingRequestResourceConfig</w:t>
      </w:r>
      <w:proofErr w:type="spellEnd"/>
      <w:r w:rsidRPr="00A61853">
        <w:rPr>
          <w:rFonts w:ascii="Times" w:eastAsia="Batang" w:hAnsi="Times" w:hint="eastAsia"/>
          <w:i/>
          <w:lang w:eastAsia="x-none"/>
        </w:rPr>
        <w:t xml:space="preserve">, </w:t>
      </w:r>
      <w:r w:rsidRPr="00A61853">
        <w:rPr>
          <w:rFonts w:ascii="Times" w:eastAsia="Batang" w:hAnsi="Times"/>
          <w:i/>
          <w:lang w:eastAsia="x-none"/>
        </w:rPr>
        <w:t>multi-CSI-PUCCH-</w:t>
      </w:r>
      <w:proofErr w:type="spellStart"/>
      <w:r w:rsidRPr="00A61853">
        <w:rPr>
          <w:rFonts w:ascii="Times" w:eastAsia="Batang" w:hAnsi="Times"/>
          <w:i/>
          <w:lang w:eastAsia="x-none"/>
        </w:rPr>
        <w:t>ResourceList</w:t>
      </w:r>
      <w:proofErr w:type="spellEnd"/>
      <w:r w:rsidRPr="00A61853">
        <w:rPr>
          <w:rFonts w:ascii="Times" w:eastAsia="宋体" w:hAnsi="Times" w:hint="eastAsia"/>
          <w:lang w:eastAsia="zh-CN"/>
        </w:rPr>
        <w:t>.</w:t>
      </w:r>
    </w:p>
    <w:p w:rsidR="00A61853" w:rsidRPr="00A61853" w:rsidRDefault="00A61853" w:rsidP="00900BFB">
      <w:pPr>
        <w:numPr>
          <w:ilvl w:val="0"/>
          <w:numId w:val="11"/>
        </w:numPr>
        <w:overflowPunct/>
        <w:autoSpaceDE/>
        <w:autoSpaceDN/>
        <w:adjustRightInd/>
        <w:spacing w:after="0"/>
        <w:jc w:val="both"/>
        <w:textAlignment w:val="auto"/>
        <w:rPr>
          <w:rFonts w:ascii="Times" w:eastAsia="宋体" w:hAnsi="Times"/>
          <w:strike/>
          <w:lang w:val="x-none" w:eastAsia="zh-CN"/>
        </w:rPr>
      </w:pPr>
      <w:r w:rsidRPr="00A61853">
        <w:rPr>
          <w:rFonts w:ascii="Times" w:eastAsia="宋体" w:hAnsi="Times" w:hint="eastAsia"/>
          <w:lang w:val="x-none" w:eastAsia="zh-CN"/>
        </w:rPr>
        <w:t>FFS: At least one HARQ-ACK codebook follows R15 PUCCH configuration.</w:t>
      </w:r>
    </w:p>
    <w:p w:rsidR="002A539A" w:rsidRDefault="002A539A" w:rsidP="00A61853">
      <w:pPr>
        <w:spacing w:after="120"/>
        <w:rPr>
          <w:rFonts w:eastAsia="宋体"/>
          <w:lang w:val="x-none" w:eastAsia="zh-CN"/>
        </w:rPr>
      </w:pPr>
    </w:p>
    <w:p w:rsidR="002A539A" w:rsidRPr="00521884" w:rsidRDefault="00521884" w:rsidP="002A539A">
      <w:pPr>
        <w:rPr>
          <w:rFonts w:eastAsia="Yu Mincho"/>
          <w:b/>
          <w:color w:val="FF0000"/>
          <w:lang w:val="en-US" w:eastAsia="ja-JP"/>
        </w:rPr>
      </w:pPr>
      <w:r>
        <w:rPr>
          <w:b/>
          <w:color w:val="FF0000"/>
          <w:lang w:val="en-US" w:eastAsia="ja-JP"/>
        </w:rPr>
        <w:t>The conclusion</w:t>
      </w:r>
      <w:r w:rsidR="00683A39">
        <w:rPr>
          <w:b/>
          <w:color w:val="FF0000"/>
          <w:lang w:val="en-US" w:eastAsia="ja-JP"/>
        </w:rPr>
        <w:t xml:space="preserve"> below</w:t>
      </w:r>
      <w:r>
        <w:rPr>
          <w:b/>
          <w:color w:val="FF0000"/>
          <w:lang w:val="en-US" w:eastAsia="ja-JP"/>
        </w:rPr>
        <w:t xml:space="preserve"> on </w:t>
      </w:r>
      <w:r w:rsidR="00683A39">
        <w:rPr>
          <w:b/>
          <w:color w:val="FF0000"/>
          <w:lang w:val="en-US" w:eastAsia="ja-JP"/>
        </w:rPr>
        <w:t>collision scenarios</w:t>
      </w:r>
      <w:r>
        <w:rPr>
          <w:b/>
          <w:color w:val="FF0000"/>
          <w:lang w:val="en-US" w:eastAsia="ja-JP"/>
        </w:rPr>
        <w:t xml:space="preserve"> are relevant for</w:t>
      </w:r>
      <w:r w:rsidR="00683A39">
        <w:rPr>
          <w:b/>
          <w:color w:val="FF0000"/>
          <w:lang w:val="en-US" w:eastAsia="ja-JP"/>
        </w:rPr>
        <w:t xml:space="preserve"> both RAN1 (</w:t>
      </w:r>
      <w:r w:rsidR="00683A39" w:rsidRPr="00683A39">
        <w:rPr>
          <w:b/>
          <w:color w:val="FF0000"/>
          <w:lang w:val="en-US" w:eastAsia="ja-JP"/>
        </w:rPr>
        <w:t>NR_L1enh_URLLC</w:t>
      </w:r>
      <w:r w:rsidR="00683A39">
        <w:rPr>
          <w:b/>
          <w:color w:val="FF0000"/>
          <w:lang w:val="en-US" w:eastAsia="ja-JP"/>
        </w:rPr>
        <w:t>) and</w:t>
      </w:r>
      <w:r>
        <w:rPr>
          <w:b/>
          <w:color w:val="FF0000"/>
          <w:lang w:val="en-US" w:eastAsia="ja-JP"/>
        </w:rPr>
        <w:t xml:space="preserve"> RAN2 (</w:t>
      </w:r>
      <w:r w:rsidRPr="005C0651">
        <w:rPr>
          <w:b/>
          <w:color w:val="FF0000"/>
          <w:lang w:val="en-US" w:eastAsia="ja-JP"/>
        </w:rPr>
        <w:t>NR_IIOT</w:t>
      </w:r>
      <w:r>
        <w:rPr>
          <w:b/>
          <w:color w:val="FF0000"/>
          <w:lang w:val="en-US" w:eastAsia="ja-JP"/>
        </w:rPr>
        <w:t>):</w:t>
      </w:r>
    </w:p>
    <w:p w:rsidR="00521884" w:rsidRPr="00521884" w:rsidRDefault="00521884" w:rsidP="00521884">
      <w:pPr>
        <w:overflowPunct/>
        <w:autoSpaceDE/>
        <w:autoSpaceDN/>
        <w:adjustRightInd/>
        <w:spacing w:after="0"/>
        <w:jc w:val="both"/>
        <w:textAlignment w:val="auto"/>
        <w:rPr>
          <w:rFonts w:eastAsia="宋体"/>
          <w:b/>
          <w:lang w:val="en-US" w:eastAsia="zh-CN"/>
        </w:rPr>
      </w:pPr>
      <w:r w:rsidRPr="00521884">
        <w:rPr>
          <w:rFonts w:eastAsia="宋体"/>
          <w:b/>
          <w:u w:val="single"/>
          <w:lang w:val="en-US" w:eastAsia="zh-CN"/>
        </w:rPr>
        <w:t>Conclusion</w:t>
      </w:r>
      <w:r w:rsidRPr="00521884">
        <w:rPr>
          <w:rFonts w:eastAsia="宋体"/>
          <w:b/>
          <w:lang w:val="en-US" w:eastAsia="zh-CN"/>
        </w:rPr>
        <w:t>:</w:t>
      </w:r>
    </w:p>
    <w:p w:rsidR="00521884" w:rsidRPr="00521884" w:rsidRDefault="00521884" w:rsidP="00521884">
      <w:pPr>
        <w:overflowPunct/>
        <w:autoSpaceDE/>
        <w:autoSpaceDN/>
        <w:adjustRightInd/>
        <w:spacing w:after="0"/>
        <w:jc w:val="both"/>
        <w:textAlignment w:val="auto"/>
        <w:rPr>
          <w:rFonts w:eastAsia="宋体"/>
          <w:lang w:eastAsia="zh-CN"/>
        </w:rPr>
      </w:pPr>
      <w:r w:rsidRPr="00521884">
        <w:rPr>
          <w:rFonts w:eastAsia="宋体"/>
          <w:lang w:eastAsia="zh-CN"/>
        </w:rPr>
        <w:t>Further study the collision scenarios in the table below:</w:t>
      </w:r>
    </w:p>
    <w:p w:rsidR="00521884" w:rsidRPr="00521884" w:rsidRDefault="00521884" w:rsidP="00900BFB">
      <w:pPr>
        <w:numPr>
          <w:ilvl w:val="0"/>
          <w:numId w:val="7"/>
        </w:numPr>
        <w:overflowPunct/>
        <w:autoSpaceDE/>
        <w:autoSpaceDN/>
        <w:adjustRightInd/>
        <w:spacing w:after="0"/>
        <w:jc w:val="both"/>
        <w:textAlignment w:val="auto"/>
        <w:rPr>
          <w:rFonts w:eastAsia="宋体"/>
          <w:lang w:eastAsia="zh-CN"/>
        </w:rPr>
      </w:pPr>
      <w:r w:rsidRPr="00521884">
        <w:rPr>
          <w:rFonts w:eastAsia="宋体"/>
          <w:lang w:eastAsia="zh-CN"/>
        </w:rPr>
        <w:t xml:space="preserve">Companies are encouraged to fill in solutions, e.g. multiplexing, </w:t>
      </w:r>
      <w:proofErr w:type="spellStart"/>
      <w:r w:rsidRPr="00521884">
        <w:rPr>
          <w:rFonts w:eastAsia="宋体"/>
          <w:lang w:eastAsia="zh-CN"/>
        </w:rPr>
        <w:t>priorization</w:t>
      </w:r>
      <w:proofErr w:type="spellEnd"/>
      <w:r w:rsidRPr="00521884">
        <w:rPr>
          <w:rFonts w:eastAsia="宋体"/>
          <w:lang w:eastAsia="zh-CN"/>
        </w:rPr>
        <w:t>, for each scenario.</w:t>
      </w:r>
    </w:p>
    <w:p w:rsidR="00521884" w:rsidRPr="00521884" w:rsidRDefault="00521884" w:rsidP="00900BFB">
      <w:pPr>
        <w:numPr>
          <w:ilvl w:val="1"/>
          <w:numId w:val="7"/>
        </w:numPr>
        <w:overflowPunct/>
        <w:autoSpaceDE/>
        <w:autoSpaceDN/>
        <w:adjustRightInd/>
        <w:spacing w:after="0"/>
        <w:jc w:val="both"/>
        <w:textAlignment w:val="auto"/>
        <w:rPr>
          <w:rFonts w:eastAsia="宋体"/>
          <w:lang w:eastAsia="zh-CN"/>
        </w:rPr>
      </w:pPr>
      <w:r w:rsidRPr="00521884">
        <w:rPr>
          <w:rFonts w:eastAsia="宋体"/>
          <w:lang w:eastAsia="zh-CN"/>
        </w:rPr>
        <w:t>A company can input “not related to RAN1” in one entry.</w:t>
      </w:r>
    </w:p>
    <w:p w:rsidR="00521884" w:rsidRPr="00521884" w:rsidRDefault="00521884" w:rsidP="00900BFB">
      <w:pPr>
        <w:numPr>
          <w:ilvl w:val="1"/>
          <w:numId w:val="7"/>
        </w:numPr>
        <w:overflowPunct/>
        <w:autoSpaceDE/>
        <w:autoSpaceDN/>
        <w:adjustRightInd/>
        <w:spacing w:after="0"/>
        <w:jc w:val="both"/>
        <w:textAlignment w:val="auto"/>
        <w:rPr>
          <w:rFonts w:eastAsia="宋体"/>
          <w:lang w:eastAsia="zh-CN"/>
        </w:rPr>
      </w:pPr>
      <w:r w:rsidRPr="00521884">
        <w:rPr>
          <w:rFonts w:eastAsia="宋体"/>
          <w:lang w:eastAsia="zh-CN"/>
        </w:rPr>
        <w:t>A company can input the priority of study for one entry.</w:t>
      </w:r>
    </w:p>
    <w:p w:rsidR="00521884" w:rsidRPr="00521884" w:rsidRDefault="00521884" w:rsidP="00900BFB">
      <w:pPr>
        <w:numPr>
          <w:ilvl w:val="0"/>
          <w:numId w:val="7"/>
        </w:numPr>
        <w:overflowPunct/>
        <w:autoSpaceDE/>
        <w:autoSpaceDN/>
        <w:adjustRightInd/>
        <w:spacing w:after="0"/>
        <w:jc w:val="both"/>
        <w:textAlignment w:val="auto"/>
        <w:rPr>
          <w:rFonts w:eastAsia="宋体"/>
          <w:lang w:eastAsia="zh-CN"/>
        </w:rPr>
      </w:pPr>
      <w:r w:rsidRPr="00521884">
        <w:rPr>
          <w:rFonts w:eastAsia="宋体"/>
          <w:lang w:eastAsia="zh-CN"/>
        </w:rPr>
        <w:t>Consider R15 as the starting point for collisions between two URLLC UCIs.</w:t>
      </w:r>
    </w:p>
    <w:p w:rsidR="00521884" w:rsidRPr="00521884" w:rsidRDefault="00521884" w:rsidP="00900BFB">
      <w:pPr>
        <w:numPr>
          <w:ilvl w:val="0"/>
          <w:numId w:val="7"/>
        </w:numPr>
        <w:overflowPunct/>
        <w:autoSpaceDE/>
        <w:autoSpaceDN/>
        <w:adjustRightInd/>
        <w:spacing w:after="0"/>
        <w:jc w:val="both"/>
        <w:textAlignment w:val="auto"/>
        <w:rPr>
          <w:rFonts w:eastAsia="宋体"/>
          <w:lang w:eastAsia="zh-CN"/>
        </w:rPr>
      </w:pPr>
      <w:r w:rsidRPr="00521884">
        <w:rPr>
          <w:rFonts w:eastAsia="宋体"/>
          <w:lang w:eastAsia="zh-CN"/>
        </w:rPr>
        <w:t>FFS: Collision between more than two channels.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984"/>
        <w:gridCol w:w="1985"/>
        <w:gridCol w:w="1984"/>
      </w:tblGrid>
      <w:tr w:rsidR="00521884" w:rsidRPr="00521884" w:rsidTr="00630366">
        <w:tc>
          <w:tcPr>
            <w:tcW w:w="1526"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p>
        </w:tc>
        <w:tc>
          <w:tcPr>
            <w:tcW w:w="1843"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r w:rsidRPr="00521884">
              <w:rPr>
                <w:rFonts w:eastAsia="宋体"/>
                <w:lang w:eastAsia="zh-CN"/>
              </w:rPr>
              <w:t>URLLC SR</w:t>
            </w:r>
          </w:p>
        </w:tc>
        <w:tc>
          <w:tcPr>
            <w:tcW w:w="1984"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r w:rsidRPr="00521884">
              <w:rPr>
                <w:rFonts w:eastAsia="宋体"/>
                <w:lang w:eastAsia="zh-CN"/>
              </w:rPr>
              <w:t>URLLC HARQ-ACK</w:t>
            </w:r>
          </w:p>
        </w:tc>
        <w:tc>
          <w:tcPr>
            <w:tcW w:w="1985"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r w:rsidRPr="00521884">
              <w:rPr>
                <w:rFonts w:eastAsia="宋体"/>
                <w:lang w:eastAsia="zh-CN"/>
              </w:rPr>
              <w:t>CSI</w:t>
            </w:r>
          </w:p>
        </w:tc>
        <w:tc>
          <w:tcPr>
            <w:tcW w:w="1984"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r w:rsidRPr="00521884">
              <w:rPr>
                <w:rFonts w:eastAsia="宋体"/>
                <w:lang w:eastAsia="zh-CN"/>
              </w:rPr>
              <w:t>URLLC PUSCH</w:t>
            </w:r>
          </w:p>
        </w:tc>
      </w:tr>
      <w:tr w:rsidR="00521884" w:rsidRPr="00521884" w:rsidTr="00630366">
        <w:tc>
          <w:tcPr>
            <w:tcW w:w="1526"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r w:rsidRPr="00521884">
              <w:rPr>
                <w:rFonts w:eastAsia="宋体"/>
                <w:lang w:eastAsia="zh-CN"/>
              </w:rPr>
              <w:t>URLLC SR</w:t>
            </w:r>
          </w:p>
        </w:tc>
        <w:tc>
          <w:tcPr>
            <w:tcW w:w="1843" w:type="dxa"/>
            <w:shd w:val="clear" w:color="auto" w:fill="808080"/>
          </w:tcPr>
          <w:p w:rsidR="00521884" w:rsidRPr="00521884" w:rsidRDefault="00521884" w:rsidP="00521884">
            <w:pPr>
              <w:overflowPunct/>
              <w:autoSpaceDE/>
              <w:autoSpaceDN/>
              <w:adjustRightInd/>
              <w:spacing w:after="0"/>
              <w:textAlignment w:val="auto"/>
              <w:rPr>
                <w:rFonts w:eastAsia="宋体"/>
                <w:lang w:eastAsia="zh-CN"/>
              </w:rPr>
            </w:pPr>
          </w:p>
        </w:tc>
        <w:tc>
          <w:tcPr>
            <w:tcW w:w="1984" w:type="dxa"/>
            <w:shd w:val="clear" w:color="auto" w:fill="808080"/>
          </w:tcPr>
          <w:p w:rsidR="00521884" w:rsidRPr="00521884" w:rsidRDefault="00521884" w:rsidP="00521884">
            <w:pPr>
              <w:overflowPunct/>
              <w:autoSpaceDE/>
              <w:autoSpaceDN/>
              <w:adjustRightInd/>
              <w:spacing w:after="0"/>
              <w:textAlignment w:val="auto"/>
              <w:rPr>
                <w:rFonts w:eastAsia="宋体"/>
                <w:lang w:eastAsia="zh-CN"/>
              </w:rPr>
            </w:pPr>
          </w:p>
        </w:tc>
        <w:tc>
          <w:tcPr>
            <w:tcW w:w="1985" w:type="dxa"/>
            <w:shd w:val="clear" w:color="auto" w:fill="808080"/>
          </w:tcPr>
          <w:p w:rsidR="00521884" w:rsidRPr="00521884" w:rsidRDefault="00521884" w:rsidP="00521884">
            <w:pPr>
              <w:overflowPunct/>
              <w:autoSpaceDE/>
              <w:autoSpaceDN/>
              <w:adjustRightInd/>
              <w:spacing w:after="0"/>
              <w:textAlignment w:val="auto"/>
              <w:rPr>
                <w:rFonts w:eastAsia="宋体"/>
                <w:lang w:eastAsia="zh-CN"/>
              </w:rPr>
            </w:pPr>
          </w:p>
        </w:tc>
        <w:tc>
          <w:tcPr>
            <w:tcW w:w="1984" w:type="dxa"/>
            <w:shd w:val="clear" w:color="auto" w:fill="808080"/>
          </w:tcPr>
          <w:p w:rsidR="00521884" w:rsidRPr="00521884" w:rsidRDefault="00521884" w:rsidP="00521884">
            <w:pPr>
              <w:overflowPunct/>
              <w:autoSpaceDE/>
              <w:autoSpaceDN/>
              <w:adjustRightInd/>
              <w:spacing w:after="0"/>
              <w:textAlignment w:val="auto"/>
              <w:rPr>
                <w:rFonts w:eastAsia="宋体"/>
                <w:lang w:eastAsia="zh-CN"/>
              </w:rPr>
            </w:pPr>
          </w:p>
        </w:tc>
      </w:tr>
      <w:tr w:rsidR="00521884" w:rsidRPr="00521884" w:rsidTr="00630366">
        <w:tc>
          <w:tcPr>
            <w:tcW w:w="1526"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r w:rsidRPr="00521884">
              <w:rPr>
                <w:rFonts w:eastAsia="宋体"/>
                <w:lang w:eastAsia="zh-CN"/>
              </w:rPr>
              <w:t>URLLC HARQ-ACK</w:t>
            </w:r>
          </w:p>
        </w:tc>
        <w:tc>
          <w:tcPr>
            <w:tcW w:w="1843"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p>
        </w:tc>
        <w:tc>
          <w:tcPr>
            <w:tcW w:w="1984" w:type="dxa"/>
            <w:shd w:val="clear" w:color="auto" w:fill="808080"/>
          </w:tcPr>
          <w:p w:rsidR="00521884" w:rsidRPr="00521884" w:rsidRDefault="00521884" w:rsidP="00521884">
            <w:pPr>
              <w:overflowPunct/>
              <w:autoSpaceDE/>
              <w:autoSpaceDN/>
              <w:adjustRightInd/>
              <w:spacing w:after="0"/>
              <w:textAlignment w:val="auto"/>
              <w:rPr>
                <w:rFonts w:eastAsia="宋体"/>
                <w:lang w:eastAsia="zh-CN"/>
              </w:rPr>
            </w:pPr>
          </w:p>
        </w:tc>
        <w:tc>
          <w:tcPr>
            <w:tcW w:w="1985" w:type="dxa"/>
            <w:shd w:val="clear" w:color="auto" w:fill="808080"/>
          </w:tcPr>
          <w:p w:rsidR="00521884" w:rsidRPr="00521884" w:rsidRDefault="00521884" w:rsidP="00521884">
            <w:pPr>
              <w:overflowPunct/>
              <w:autoSpaceDE/>
              <w:autoSpaceDN/>
              <w:adjustRightInd/>
              <w:spacing w:after="0"/>
              <w:textAlignment w:val="auto"/>
              <w:rPr>
                <w:rFonts w:eastAsia="宋体"/>
                <w:lang w:eastAsia="zh-CN"/>
              </w:rPr>
            </w:pPr>
          </w:p>
        </w:tc>
        <w:tc>
          <w:tcPr>
            <w:tcW w:w="1984" w:type="dxa"/>
            <w:shd w:val="clear" w:color="auto" w:fill="808080"/>
          </w:tcPr>
          <w:p w:rsidR="00521884" w:rsidRPr="00521884" w:rsidRDefault="00521884" w:rsidP="00521884">
            <w:pPr>
              <w:overflowPunct/>
              <w:autoSpaceDE/>
              <w:autoSpaceDN/>
              <w:adjustRightInd/>
              <w:spacing w:after="0"/>
              <w:textAlignment w:val="auto"/>
              <w:rPr>
                <w:rFonts w:eastAsia="宋体"/>
                <w:lang w:eastAsia="zh-CN"/>
              </w:rPr>
            </w:pPr>
          </w:p>
        </w:tc>
      </w:tr>
      <w:tr w:rsidR="00521884" w:rsidRPr="00521884" w:rsidTr="00630366">
        <w:tc>
          <w:tcPr>
            <w:tcW w:w="1526"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r w:rsidRPr="00521884">
              <w:rPr>
                <w:rFonts w:eastAsia="宋体"/>
                <w:lang w:eastAsia="zh-CN"/>
              </w:rPr>
              <w:t>CSI</w:t>
            </w:r>
          </w:p>
        </w:tc>
        <w:tc>
          <w:tcPr>
            <w:tcW w:w="1843"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p>
        </w:tc>
        <w:tc>
          <w:tcPr>
            <w:tcW w:w="1984"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p>
        </w:tc>
        <w:tc>
          <w:tcPr>
            <w:tcW w:w="1985" w:type="dxa"/>
            <w:shd w:val="clear" w:color="auto" w:fill="808080"/>
          </w:tcPr>
          <w:p w:rsidR="00521884" w:rsidRPr="00521884" w:rsidRDefault="00521884" w:rsidP="00521884">
            <w:pPr>
              <w:overflowPunct/>
              <w:autoSpaceDE/>
              <w:autoSpaceDN/>
              <w:adjustRightInd/>
              <w:spacing w:after="0"/>
              <w:textAlignment w:val="auto"/>
              <w:rPr>
                <w:rFonts w:eastAsia="宋体"/>
                <w:lang w:eastAsia="zh-CN"/>
              </w:rPr>
            </w:pPr>
          </w:p>
        </w:tc>
        <w:tc>
          <w:tcPr>
            <w:tcW w:w="1984" w:type="dxa"/>
            <w:shd w:val="clear" w:color="auto" w:fill="808080"/>
          </w:tcPr>
          <w:p w:rsidR="00521884" w:rsidRPr="00521884" w:rsidRDefault="00521884" w:rsidP="00521884">
            <w:pPr>
              <w:overflowPunct/>
              <w:autoSpaceDE/>
              <w:autoSpaceDN/>
              <w:adjustRightInd/>
              <w:spacing w:after="0"/>
              <w:textAlignment w:val="auto"/>
              <w:rPr>
                <w:rFonts w:eastAsia="宋体"/>
                <w:lang w:eastAsia="zh-CN"/>
              </w:rPr>
            </w:pPr>
          </w:p>
        </w:tc>
      </w:tr>
      <w:tr w:rsidR="00521884" w:rsidRPr="00521884" w:rsidTr="00630366">
        <w:tc>
          <w:tcPr>
            <w:tcW w:w="1526"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r w:rsidRPr="00521884">
              <w:rPr>
                <w:rFonts w:eastAsia="宋体"/>
                <w:lang w:eastAsia="zh-CN"/>
              </w:rPr>
              <w:t>URLLC PUSCH</w:t>
            </w:r>
          </w:p>
        </w:tc>
        <w:tc>
          <w:tcPr>
            <w:tcW w:w="1843"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p>
        </w:tc>
        <w:tc>
          <w:tcPr>
            <w:tcW w:w="1984"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p>
        </w:tc>
        <w:tc>
          <w:tcPr>
            <w:tcW w:w="1985"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p>
        </w:tc>
        <w:tc>
          <w:tcPr>
            <w:tcW w:w="1984" w:type="dxa"/>
            <w:shd w:val="clear" w:color="auto" w:fill="808080"/>
          </w:tcPr>
          <w:p w:rsidR="00521884" w:rsidRPr="00521884" w:rsidRDefault="00521884" w:rsidP="00521884">
            <w:pPr>
              <w:overflowPunct/>
              <w:autoSpaceDE/>
              <w:autoSpaceDN/>
              <w:adjustRightInd/>
              <w:spacing w:after="0"/>
              <w:textAlignment w:val="auto"/>
              <w:rPr>
                <w:rFonts w:eastAsia="宋体"/>
                <w:lang w:eastAsia="zh-CN"/>
              </w:rPr>
            </w:pPr>
          </w:p>
        </w:tc>
      </w:tr>
      <w:tr w:rsidR="00521884" w:rsidRPr="00521884" w:rsidTr="00630366">
        <w:tc>
          <w:tcPr>
            <w:tcW w:w="1526"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proofErr w:type="spellStart"/>
            <w:r w:rsidRPr="00521884">
              <w:rPr>
                <w:rFonts w:eastAsia="宋体"/>
                <w:lang w:eastAsia="zh-CN"/>
              </w:rPr>
              <w:t>eMBB</w:t>
            </w:r>
            <w:proofErr w:type="spellEnd"/>
            <w:r w:rsidRPr="00521884">
              <w:rPr>
                <w:rFonts w:eastAsia="宋体"/>
                <w:lang w:eastAsia="zh-CN"/>
              </w:rPr>
              <w:t xml:space="preserve"> SR</w:t>
            </w:r>
          </w:p>
        </w:tc>
        <w:tc>
          <w:tcPr>
            <w:tcW w:w="1843" w:type="dxa"/>
            <w:shd w:val="clear" w:color="auto" w:fill="auto"/>
          </w:tcPr>
          <w:p w:rsidR="00521884" w:rsidRPr="00521884" w:rsidRDefault="00521884" w:rsidP="00521884">
            <w:pPr>
              <w:overflowPunct/>
              <w:autoSpaceDE/>
              <w:autoSpaceDN/>
              <w:adjustRightInd/>
              <w:spacing w:after="0"/>
              <w:textAlignment w:val="auto"/>
              <w:rPr>
                <w:rFonts w:eastAsia="宋体"/>
                <w:i/>
                <w:color w:val="0070C0"/>
                <w:lang w:eastAsia="zh-CN"/>
              </w:rPr>
            </w:pPr>
            <w:r w:rsidRPr="00521884">
              <w:rPr>
                <w:rFonts w:eastAsia="宋体"/>
                <w:i/>
                <w:color w:val="0070C0"/>
                <w:lang w:eastAsia="zh-CN"/>
              </w:rPr>
              <w:t>(Example):</w:t>
            </w:r>
          </w:p>
          <w:p w:rsidR="00521884" w:rsidRPr="00521884" w:rsidRDefault="00521884" w:rsidP="00521884">
            <w:pPr>
              <w:overflowPunct/>
              <w:autoSpaceDE/>
              <w:autoSpaceDN/>
              <w:adjustRightInd/>
              <w:spacing w:after="0"/>
              <w:textAlignment w:val="auto"/>
              <w:rPr>
                <w:rFonts w:eastAsia="宋体"/>
                <w:lang w:eastAsia="zh-CN"/>
              </w:rPr>
            </w:pPr>
            <w:r w:rsidRPr="00521884">
              <w:rPr>
                <w:rFonts w:eastAsia="宋体"/>
                <w:i/>
                <w:color w:val="0070C0"/>
                <w:lang w:eastAsia="zh-CN"/>
              </w:rPr>
              <w:t xml:space="preserve">Drop </w:t>
            </w:r>
            <w:proofErr w:type="spellStart"/>
            <w:r w:rsidRPr="00521884">
              <w:rPr>
                <w:rFonts w:eastAsia="宋体"/>
                <w:i/>
                <w:color w:val="0070C0"/>
                <w:lang w:eastAsia="zh-CN"/>
              </w:rPr>
              <w:t>eMBB</w:t>
            </w:r>
            <w:proofErr w:type="spellEnd"/>
            <w:r w:rsidRPr="00521884">
              <w:rPr>
                <w:rFonts w:eastAsia="宋体"/>
                <w:i/>
                <w:color w:val="0070C0"/>
                <w:lang w:eastAsia="zh-CN"/>
              </w:rPr>
              <w:t xml:space="preserve"> SR</w:t>
            </w:r>
          </w:p>
        </w:tc>
        <w:tc>
          <w:tcPr>
            <w:tcW w:w="1984"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p>
        </w:tc>
        <w:tc>
          <w:tcPr>
            <w:tcW w:w="1985"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p>
        </w:tc>
        <w:tc>
          <w:tcPr>
            <w:tcW w:w="1984"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p>
        </w:tc>
      </w:tr>
      <w:tr w:rsidR="00521884" w:rsidRPr="00521884" w:rsidTr="00630366">
        <w:tc>
          <w:tcPr>
            <w:tcW w:w="1526"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proofErr w:type="spellStart"/>
            <w:r w:rsidRPr="00521884">
              <w:rPr>
                <w:rFonts w:eastAsia="宋体"/>
                <w:lang w:eastAsia="zh-CN"/>
              </w:rPr>
              <w:t>eMBB</w:t>
            </w:r>
            <w:proofErr w:type="spellEnd"/>
            <w:r w:rsidRPr="00521884">
              <w:rPr>
                <w:rFonts w:eastAsia="宋体"/>
                <w:lang w:eastAsia="zh-CN"/>
              </w:rPr>
              <w:t xml:space="preserve"> HARQ-ACK</w:t>
            </w:r>
          </w:p>
        </w:tc>
        <w:tc>
          <w:tcPr>
            <w:tcW w:w="1843"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p>
        </w:tc>
        <w:tc>
          <w:tcPr>
            <w:tcW w:w="1984"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p>
        </w:tc>
        <w:tc>
          <w:tcPr>
            <w:tcW w:w="1985"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p>
        </w:tc>
        <w:tc>
          <w:tcPr>
            <w:tcW w:w="1984"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p>
        </w:tc>
      </w:tr>
      <w:tr w:rsidR="00521884" w:rsidRPr="00521884" w:rsidTr="00630366">
        <w:tc>
          <w:tcPr>
            <w:tcW w:w="1526"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proofErr w:type="spellStart"/>
            <w:r w:rsidRPr="00521884">
              <w:rPr>
                <w:rFonts w:eastAsia="宋体"/>
                <w:lang w:eastAsia="zh-CN"/>
              </w:rPr>
              <w:t>eMBB</w:t>
            </w:r>
            <w:proofErr w:type="spellEnd"/>
            <w:r w:rsidRPr="00521884">
              <w:rPr>
                <w:rFonts w:eastAsia="宋体"/>
                <w:lang w:eastAsia="zh-CN"/>
              </w:rPr>
              <w:t xml:space="preserve"> PUSCH</w:t>
            </w:r>
          </w:p>
        </w:tc>
        <w:tc>
          <w:tcPr>
            <w:tcW w:w="1843"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p>
        </w:tc>
        <w:tc>
          <w:tcPr>
            <w:tcW w:w="1984"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p>
        </w:tc>
        <w:tc>
          <w:tcPr>
            <w:tcW w:w="1985" w:type="dxa"/>
            <w:shd w:val="clear" w:color="auto" w:fill="auto"/>
          </w:tcPr>
          <w:p w:rsidR="00521884" w:rsidRPr="00521884" w:rsidRDefault="00521884" w:rsidP="00521884">
            <w:pPr>
              <w:overflowPunct/>
              <w:autoSpaceDE/>
              <w:autoSpaceDN/>
              <w:adjustRightInd/>
              <w:spacing w:after="0"/>
              <w:textAlignment w:val="auto"/>
              <w:rPr>
                <w:rFonts w:eastAsia="宋体"/>
                <w:lang w:eastAsia="zh-CN"/>
              </w:rPr>
            </w:pPr>
          </w:p>
        </w:tc>
        <w:tc>
          <w:tcPr>
            <w:tcW w:w="1984" w:type="dxa"/>
            <w:shd w:val="clear" w:color="auto" w:fill="FFFFFF"/>
          </w:tcPr>
          <w:p w:rsidR="00521884" w:rsidRPr="00521884" w:rsidRDefault="00521884" w:rsidP="00521884">
            <w:pPr>
              <w:overflowPunct/>
              <w:autoSpaceDE/>
              <w:autoSpaceDN/>
              <w:adjustRightInd/>
              <w:spacing w:after="0"/>
              <w:textAlignment w:val="auto"/>
              <w:rPr>
                <w:rFonts w:eastAsia="宋体"/>
                <w:color w:val="FFFFFF"/>
                <w:lang w:eastAsia="zh-CN"/>
              </w:rPr>
            </w:pPr>
          </w:p>
        </w:tc>
      </w:tr>
    </w:tbl>
    <w:p w:rsidR="00521884" w:rsidRPr="00521884" w:rsidRDefault="00521884" w:rsidP="00521884">
      <w:pPr>
        <w:overflowPunct/>
        <w:autoSpaceDE/>
        <w:autoSpaceDN/>
        <w:adjustRightInd/>
        <w:spacing w:after="0"/>
        <w:jc w:val="both"/>
        <w:textAlignment w:val="auto"/>
        <w:rPr>
          <w:rFonts w:ascii="Times" w:eastAsia="宋体" w:hAnsi="Times"/>
          <w:b/>
          <w:sz w:val="28"/>
          <w:lang w:val="x-none" w:eastAsia="zh-CN"/>
        </w:rPr>
      </w:pPr>
    </w:p>
    <w:p w:rsidR="002A539A" w:rsidRPr="002A539A" w:rsidRDefault="00521884" w:rsidP="00521884">
      <w:pPr>
        <w:rPr>
          <w:rFonts w:eastAsia="宋体"/>
          <w:lang w:val="x-none" w:eastAsia="zh-CN"/>
        </w:rPr>
      </w:pPr>
      <w:r w:rsidRPr="00521884">
        <w:rPr>
          <w:rFonts w:ascii="Times" w:eastAsia="Batang" w:hAnsi="Times"/>
          <w:szCs w:val="24"/>
          <w:highlight w:val="cyan"/>
          <w:lang w:eastAsia="en-US"/>
        </w:rPr>
        <w:t>Email discussion till next meeting to fill-up the table – Jia (OPPO)</w:t>
      </w:r>
    </w:p>
    <w:p w:rsidR="00E029C3" w:rsidRDefault="00E029C3" w:rsidP="003130C6">
      <w:pPr>
        <w:spacing w:after="240"/>
        <w:rPr>
          <w:rFonts w:eastAsia="宋体"/>
          <w:b/>
          <w:lang w:eastAsia="zh-CN"/>
        </w:rPr>
      </w:pPr>
    </w:p>
    <w:p w:rsidR="00E029C3" w:rsidRDefault="00E029C3" w:rsidP="00E029C3">
      <w:pPr>
        <w:rPr>
          <w:rFonts w:eastAsia="宋体"/>
          <w:b/>
          <w:lang w:eastAsia="zh-CN"/>
        </w:rPr>
      </w:pPr>
      <w:r>
        <w:rPr>
          <w:rFonts w:eastAsia="宋体"/>
          <w:b/>
          <w:lang w:eastAsia="zh-CN"/>
        </w:rPr>
        <w:t xml:space="preserve">PUSCH enhancements </w:t>
      </w:r>
      <w:r>
        <w:rPr>
          <w:rFonts w:eastAsia="宋体" w:hint="eastAsia"/>
          <w:b/>
          <w:lang w:eastAsia="zh-CN"/>
        </w:rPr>
        <w:t xml:space="preserve"> </w:t>
      </w:r>
    </w:p>
    <w:p w:rsidR="00137543" w:rsidRPr="00137543" w:rsidRDefault="00137543" w:rsidP="00137543">
      <w:pPr>
        <w:overflowPunct/>
        <w:autoSpaceDE/>
        <w:autoSpaceDN/>
        <w:adjustRightInd/>
        <w:spacing w:after="0"/>
        <w:ind w:left="1440" w:hanging="1440"/>
        <w:textAlignment w:val="auto"/>
        <w:rPr>
          <w:rFonts w:ascii="Times" w:eastAsia="Batang" w:hAnsi="Times"/>
          <w:lang w:eastAsia="en-US"/>
        </w:rPr>
      </w:pPr>
      <w:r w:rsidRPr="00137543">
        <w:rPr>
          <w:rFonts w:ascii="Times" w:eastAsia="Batang" w:hAnsi="Times"/>
          <w:highlight w:val="green"/>
          <w:lang w:eastAsia="en-US"/>
        </w:rPr>
        <w:t>Agreements</w:t>
      </w:r>
      <w:r w:rsidRPr="00137543">
        <w:rPr>
          <w:rFonts w:ascii="Times" w:eastAsia="Batang" w:hAnsi="Times"/>
          <w:lang w:eastAsia="en-US"/>
        </w:rPr>
        <w:t>:</w:t>
      </w:r>
    </w:p>
    <w:p w:rsidR="00137543" w:rsidRPr="00137543" w:rsidRDefault="00137543" w:rsidP="00900BFB">
      <w:pPr>
        <w:numPr>
          <w:ilvl w:val="0"/>
          <w:numId w:val="16"/>
        </w:numPr>
        <w:overflowPunct/>
        <w:autoSpaceDE/>
        <w:autoSpaceDN/>
        <w:adjustRightInd/>
        <w:spacing w:after="0"/>
        <w:textAlignment w:val="auto"/>
        <w:rPr>
          <w:rFonts w:ascii="Times" w:eastAsia="Batang" w:hAnsi="Times"/>
          <w:lang w:eastAsia="en-US"/>
        </w:rPr>
      </w:pPr>
      <w:r w:rsidRPr="00137543">
        <w:rPr>
          <w:rFonts w:ascii="Times" w:eastAsia="Batang" w:hAnsi="Times"/>
          <w:lang w:eastAsia="en-US"/>
        </w:rPr>
        <w:t>Adopt option 4 with the following update:</w:t>
      </w:r>
    </w:p>
    <w:p w:rsidR="00137543" w:rsidRPr="00137543" w:rsidRDefault="00137543" w:rsidP="00900BFB">
      <w:pPr>
        <w:numPr>
          <w:ilvl w:val="0"/>
          <w:numId w:val="17"/>
        </w:numPr>
        <w:overflowPunct/>
        <w:autoSpaceDE/>
        <w:autoSpaceDN/>
        <w:adjustRightInd/>
        <w:spacing w:after="0"/>
        <w:textAlignment w:val="auto"/>
        <w:rPr>
          <w:rFonts w:ascii="Times" w:eastAsia="Batang" w:hAnsi="Times"/>
          <w:lang w:eastAsia="en-US"/>
        </w:rPr>
      </w:pPr>
      <w:r w:rsidRPr="00137543">
        <w:rPr>
          <w:rFonts w:ascii="Times" w:eastAsia="Batang" w:hAnsi="Times"/>
          <w:lang w:eastAsia="en-US"/>
        </w:rPr>
        <w:t>The time domain resource assignment (TDRA) field in the DCI or the TDRA parameter in the type 1 configured grant indicates the resource for the first “nominal” repetition.</w:t>
      </w:r>
    </w:p>
    <w:p w:rsidR="00137543" w:rsidRPr="00137543" w:rsidRDefault="00137543" w:rsidP="00900BFB">
      <w:pPr>
        <w:numPr>
          <w:ilvl w:val="1"/>
          <w:numId w:val="17"/>
        </w:numPr>
        <w:overflowPunct/>
        <w:autoSpaceDE/>
        <w:autoSpaceDN/>
        <w:adjustRightInd/>
        <w:spacing w:after="0"/>
        <w:textAlignment w:val="auto"/>
        <w:rPr>
          <w:rFonts w:ascii="Times" w:eastAsia="Batang" w:hAnsi="Times"/>
          <w:color w:val="FF0000"/>
          <w:u w:val="single"/>
          <w:lang w:eastAsia="en-US"/>
        </w:rPr>
      </w:pPr>
      <w:r w:rsidRPr="00137543">
        <w:rPr>
          <w:rFonts w:ascii="Times" w:eastAsia="Batang" w:hAnsi="Times"/>
          <w:color w:val="FF0000"/>
          <w:u w:val="single"/>
          <w:lang w:eastAsia="en-US"/>
        </w:rPr>
        <w:t>FFS the detailed interaction with the procedure of UL/DL direction determination</w:t>
      </w:r>
    </w:p>
    <w:p w:rsidR="002A539A" w:rsidRPr="00137543" w:rsidRDefault="002A539A" w:rsidP="003130C6">
      <w:pPr>
        <w:spacing w:after="240"/>
        <w:rPr>
          <w:rFonts w:eastAsia="宋体"/>
          <w:lang w:eastAsia="zh-CN"/>
        </w:rPr>
      </w:pPr>
    </w:p>
    <w:p w:rsidR="00175564" w:rsidRDefault="00175564" w:rsidP="00175564">
      <w:pPr>
        <w:rPr>
          <w:rFonts w:eastAsia="宋体"/>
          <w:b/>
          <w:lang w:eastAsia="zh-CN"/>
        </w:rPr>
      </w:pPr>
      <w:r>
        <w:rPr>
          <w:rFonts w:eastAsia="宋体"/>
          <w:b/>
          <w:lang w:eastAsia="zh-CN"/>
        </w:rPr>
        <w:t xml:space="preserve">Enhancements to scheduling/HARQ </w:t>
      </w:r>
      <w:r>
        <w:rPr>
          <w:rFonts w:eastAsia="宋体" w:hint="eastAsia"/>
          <w:b/>
          <w:lang w:eastAsia="zh-CN"/>
        </w:rPr>
        <w:t xml:space="preserve"> </w:t>
      </w:r>
    </w:p>
    <w:p w:rsidR="00A42871" w:rsidRPr="00A42871" w:rsidRDefault="00A42871" w:rsidP="00A42871">
      <w:pPr>
        <w:overflowPunct/>
        <w:autoSpaceDE/>
        <w:autoSpaceDN/>
        <w:adjustRightInd/>
        <w:spacing w:after="0"/>
        <w:textAlignment w:val="auto"/>
        <w:rPr>
          <w:rFonts w:ascii="Times" w:eastAsia="Batang" w:hAnsi="Times"/>
          <w:b/>
          <w:szCs w:val="24"/>
          <w:lang w:eastAsia="en-US"/>
        </w:rPr>
      </w:pPr>
      <w:r w:rsidRPr="00A42871">
        <w:rPr>
          <w:rFonts w:ascii="Times" w:eastAsia="Batang" w:hAnsi="Times"/>
          <w:b/>
          <w:szCs w:val="24"/>
          <w:u w:val="single"/>
          <w:lang w:eastAsia="en-US"/>
        </w:rPr>
        <w:t>Conclusion</w:t>
      </w:r>
      <w:r w:rsidRPr="00A42871">
        <w:rPr>
          <w:rFonts w:ascii="Times" w:eastAsia="Batang" w:hAnsi="Times"/>
          <w:b/>
          <w:szCs w:val="24"/>
          <w:lang w:eastAsia="en-US"/>
        </w:rPr>
        <w:t>:</w:t>
      </w:r>
    </w:p>
    <w:p w:rsidR="00A42871" w:rsidRPr="00A42871" w:rsidRDefault="00A42871" w:rsidP="00A42871">
      <w:pPr>
        <w:overflowPunct/>
        <w:autoSpaceDE/>
        <w:autoSpaceDN/>
        <w:adjustRightInd/>
        <w:spacing w:after="120"/>
        <w:jc w:val="both"/>
        <w:textAlignment w:val="auto"/>
        <w:rPr>
          <w:rFonts w:ascii="Times" w:eastAsia="Batang" w:hAnsi="Times"/>
          <w:szCs w:val="24"/>
          <w:lang w:eastAsia="zh-CN"/>
        </w:rPr>
      </w:pPr>
      <w:r w:rsidRPr="00A42871">
        <w:rPr>
          <w:rFonts w:ascii="Times" w:eastAsia="Batang" w:hAnsi="Times"/>
          <w:szCs w:val="24"/>
          <w:lang w:eastAsia="zh-CN"/>
        </w:rPr>
        <w:t>Study further whether/how to support the following scenarios for the handling of two unicast PDSCHs:</w:t>
      </w:r>
    </w:p>
    <w:p w:rsidR="00A42871" w:rsidRPr="00A42871" w:rsidRDefault="00A42871" w:rsidP="00900BFB">
      <w:pPr>
        <w:numPr>
          <w:ilvl w:val="0"/>
          <w:numId w:val="20"/>
        </w:numPr>
        <w:overflowPunct/>
        <w:autoSpaceDE/>
        <w:autoSpaceDN/>
        <w:adjustRightInd/>
        <w:spacing w:after="120"/>
        <w:jc w:val="both"/>
        <w:textAlignment w:val="auto"/>
        <w:rPr>
          <w:rFonts w:ascii="Times" w:eastAsia="Batang" w:hAnsi="Times"/>
          <w:szCs w:val="24"/>
          <w:lang w:eastAsia="zh-CN"/>
        </w:rPr>
      </w:pPr>
      <w:r w:rsidRPr="00A42871">
        <w:rPr>
          <w:rFonts w:ascii="Times" w:eastAsia="Batang" w:hAnsi="Times"/>
          <w:szCs w:val="24"/>
          <w:lang w:eastAsia="zh-CN"/>
        </w:rPr>
        <w:lastRenderedPageBreak/>
        <w:t>When different DL processing times are associated with different PDSCHs on the same serving cell, and the two PDSCHs are non-overlapping.</w:t>
      </w:r>
    </w:p>
    <w:p w:rsidR="00A42871" w:rsidRPr="00A42871" w:rsidRDefault="00A42871" w:rsidP="00900BFB">
      <w:pPr>
        <w:numPr>
          <w:ilvl w:val="1"/>
          <w:numId w:val="20"/>
        </w:numPr>
        <w:overflowPunct/>
        <w:autoSpaceDE/>
        <w:autoSpaceDN/>
        <w:adjustRightInd/>
        <w:spacing w:after="120"/>
        <w:jc w:val="both"/>
        <w:textAlignment w:val="auto"/>
        <w:rPr>
          <w:rFonts w:ascii="Times" w:eastAsia="Batang" w:hAnsi="Times"/>
          <w:szCs w:val="24"/>
          <w:lang w:eastAsia="zh-CN"/>
        </w:rPr>
      </w:pPr>
      <w:r w:rsidRPr="00A42871">
        <w:rPr>
          <w:rFonts w:ascii="Times" w:eastAsia="Batang" w:hAnsi="Times"/>
          <w:szCs w:val="24"/>
          <w:lang w:eastAsia="zh-CN"/>
        </w:rPr>
        <w:t>Note: The PDSCH-to-PUCCHs can be out-of-order or in-order.</w:t>
      </w:r>
    </w:p>
    <w:p w:rsidR="00A42871" w:rsidRPr="00A42871" w:rsidRDefault="00A42871" w:rsidP="00900BFB">
      <w:pPr>
        <w:numPr>
          <w:ilvl w:val="1"/>
          <w:numId w:val="20"/>
        </w:numPr>
        <w:overflowPunct/>
        <w:autoSpaceDE/>
        <w:autoSpaceDN/>
        <w:adjustRightInd/>
        <w:spacing w:after="120"/>
        <w:jc w:val="both"/>
        <w:textAlignment w:val="auto"/>
        <w:rPr>
          <w:rFonts w:ascii="Times" w:eastAsia="Batang" w:hAnsi="Times"/>
          <w:szCs w:val="24"/>
          <w:lang w:eastAsia="zh-CN"/>
        </w:rPr>
      </w:pPr>
      <w:r w:rsidRPr="00A42871">
        <w:rPr>
          <w:rFonts w:ascii="Times" w:eastAsia="Batang" w:hAnsi="Times"/>
          <w:szCs w:val="24"/>
          <w:lang w:eastAsia="zh-CN"/>
        </w:rPr>
        <w:t>Note: The solution(s) should address the UE processing pipelining issue.</w:t>
      </w:r>
    </w:p>
    <w:p w:rsidR="00A42871" w:rsidRPr="00A42871" w:rsidRDefault="00A42871" w:rsidP="00900BFB">
      <w:pPr>
        <w:numPr>
          <w:ilvl w:val="1"/>
          <w:numId w:val="20"/>
        </w:numPr>
        <w:overflowPunct/>
        <w:autoSpaceDE/>
        <w:autoSpaceDN/>
        <w:adjustRightInd/>
        <w:spacing w:after="120"/>
        <w:jc w:val="both"/>
        <w:textAlignment w:val="auto"/>
        <w:rPr>
          <w:rFonts w:ascii="Times" w:eastAsia="Batang" w:hAnsi="Times"/>
          <w:szCs w:val="24"/>
          <w:lang w:eastAsia="zh-CN"/>
        </w:rPr>
      </w:pPr>
      <w:r w:rsidRPr="00A42871">
        <w:rPr>
          <w:rFonts w:ascii="Times" w:eastAsia="Batang" w:hAnsi="Times"/>
          <w:szCs w:val="24"/>
          <w:lang w:eastAsia="zh-CN"/>
        </w:rPr>
        <w:t>Two PDSCHs follow DL processing timing capability #1 and #2, respectively, on the same serving cell.</w:t>
      </w:r>
    </w:p>
    <w:p w:rsidR="00A42871" w:rsidRPr="00A42871" w:rsidRDefault="00A42871" w:rsidP="00900BFB">
      <w:pPr>
        <w:numPr>
          <w:ilvl w:val="2"/>
          <w:numId w:val="20"/>
        </w:numPr>
        <w:overflowPunct/>
        <w:autoSpaceDE/>
        <w:autoSpaceDN/>
        <w:adjustRightInd/>
        <w:spacing w:after="120"/>
        <w:jc w:val="both"/>
        <w:textAlignment w:val="auto"/>
        <w:rPr>
          <w:rFonts w:ascii="Times" w:eastAsia="Batang" w:hAnsi="Times"/>
          <w:szCs w:val="24"/>
          <w:lang w:eastAsia="zh-CN"/>
        </w:rPr>
      </w:pPr>
      <w:r w:rsidRPr="00A42871">
        <w:rPr>
          <w:rFonts w:ascii="Times" w:eastAsia="Batang" w:hAnsi="Times"/>
          <w:szCs w:val="24"/>
          <w:lang w:eastAsia="zh-CN"/>
        </w:rPr>
        <w:t xml:space="preserve">FFS if any different solutions are necessary to address different scenarios when the above condition occurs </w:t>
      </w:r>
    </w:p>
    <w:p w:rsidR="00A42871" w:rsidRPr="00A42871" w:rsidRDefault="00A42871" w:rsidP="00900BFB">
      <w:pPr>
        <w:numPr>
          <w:ilvl w:val="0"/>
          <w:numId w:val="20"/>
        </w:numPr>
        <w:overflowPunct/>
        <w:autoSpaceDE/>
        <w:autoSpaceDN/>
        <w:adjustRightInd/>
        <w:spacing w:after="120"/>
        <w:jc w:val="both"/>
        <w:textAlignment w:val="auto"/>
        <w:rPr>
          <w:rFonts w:ascii="Times" w:eastAsia="Batang" w:hAnsi="Times"/>
          <w:szCs w:val="24"/>
          <w:lang w:eastAsia="zh-CN"/>
        </w:rPr>
      </w:pPr>
      <w:r w:rsidRPr="00A42871">
        <w:rPr>
          <w:rFonts w:ascii="Times" w:eastAsia="Batang" w:hAnsi="Times"/>
          <w:szCs w:val="24"/>
          <w:lang w:eastAsia="zh-CN"/>
        </w:rPr>
        <w:t>When the same DL processing time is configured on the same serving cell, and the two PDSCHs are non-overlapping, and the PDSCH-to-PUCCHs are out of order.</w:t>
      </w:r>
    </w:p>
    <w:p w:rsidR="00A42871" w:rsidRPr="00A42871" w:rsidRDefault="00A42871" w:rsidP="00900BFB">
      <w:pPr>
        <w:numPr>
          <w:ilvl w:val="1"/>
          <w:numId w:val="20"/>
        </w:numPr>
        <w:overflowPunct/>
        <w:autoSpaceDE/>
        <w:autoSpaceDN/>
        <w:adjustRightInd/>
        <w:spacing w:after="120"/>
        <w:jc w:val="both"/>
        <w:textAlignment w:val="auto"/>
        <w:rPr>
          <w:rFonts w:ascii="Times" w:eastAsia="Batang" w:hAnsi="Times"/>
          <w:szCs w:val="24"/>
          <w:lang w:eastAsia="zh-CN"/>
        </w:rPr>
      </w:pPr>
      <w:r w:rsidRPr="00A42871">
        <w:rPr>
          <w:rFonts w:ascii="Times" w:eastAsia="Batang" w:hAnsi="Times"/>
          <w:szCs w:val="24"/>
          <w:lang w:eastAsia="zh-CN"/>
        </w:rPr>
        <w:t>Note: There is no UE processing pipelining issue.</w:t>
      </w:r>
    </w:p>
    <w:p w:rsidR="00A42871" w:rsidRPr="00A42871" w:rsidRDefault="00A42871" w:rsidP="00900BFB">
      <w:pPr>
        <w:numPr>
          <w:ilvl w:val="1"/>
          <w:numId w:val="20"/>
        </w:numPr>
        <w:overflowPunct/>
        <w:autoSpaceDE/>
        <w:autoSpaceDN/>
        <w:adjustRightInd/>
        <w:spacing w:after="120"/>
        <w:jc w:val="both"/>
        <w:textAlignment w:val="auto"/>
        <w:rPr>
          <w:rFonts w:ascii="Times" w:eastAsia="Batang" w:hAnsi="Times"/>
          <w:szCs w:val="24"/>
          <w:lang w:eastAsia="zh-CN"/>
        </w:rPr>
      </w:pPr>
      <w:r w:rsidRPr="00A42871">
        <w:rPr>
          <w:rFonts w:ascii="Times" w:eastAsia="Batang" w:hAnsi="Times"/>
          <w:szCs w:val="24"/>
          <w:lang w:eastAsia="zh-CN"/>
        </w:rPr>
        <w:t>Note: the in-order PDSCH-to-PUCCHs are already handled in Rel-15.</w:t>
      </w:r>
    </w:p>
    <w:p w:rsidR="00A42871" w:rsidRPr="00A42871" w:rsidRDefault="00A42871" w:rsidP="00900BFB">
      <w:pPr>
        <w:numPr>
          <w:ilvl w:val="0"/>
          <w:numId w:val="20"/>
        </w:numPr>
        <w:overflowPunct/>
        <w:autoSpaceDE/>
        <w:autoSpaceDN/>
        <w:adjustRightInd/>
        <w:spacing w:after="120"/>
        <w:jc w:val="both"/>
        <w:textAlignment w:val="auto"/>
        <w:rPr>
          <w:rFonts w:ascii="Times" w:eastAsia="Batang" w:hAnsi="Times"/>
          <w:szCs w:val="24"/>
          <w:lang w:eastAsia="zh-CN"/>
        </w:rPr>
      </w:pPr>
      <w:r w:rsidRPr="00A42871">
        <w:rPr>
          <w:rFonts w:ascii="Times" w:eastAsia="Batang" w:hAnsi="Times"/>
          <w:szCs w:val="24"/>
          <w:lang w:eastAsia="zh-CN"/>
        </w:rPr>
        <w:t>The two unicast PDSCHs are overlapping at least in the time domain, regardless of whether the same or different DL processing times is configured on the same serving cell.</w:t>
      </w:r>
    </w:p>
    <w:p w:rsidR="002A539A" w:rsidRPr="00A42871" w:rsidRDefault="00A42871" w:rsidP="00900BFB">
      <w:pPr>
        <w:numPr>
          <w:ilvl w:val="1"/>
          <w:numId w:val="20"/>
        </w:numPr>
        <w:overflowPunct/>
        <w:autoSpaceDE/>
        <w:autoSpaceDN/>
        <w:adjustRightInd/>
        <w:spacing w:after="120"/>
        <w:jc w:val="both"/>
        <w:textAlignment w:val="auto"/>
        <w:rPr>
          <w:rFonts w:ascii="Times" w:eastAsia="Batang" w:hAnsi="Times"/>
          <w:szCs w:val="24"/>
          <w:lang w:eastAsia="zh-CN"/>
        </w:rPr>
      </w:pPr>
      <w:r w:rsidRPr="00A42871">
        <w:rPr>
          <w:rFonts w:ascii="Times" w:eastAsia="Batang" w:hAnsi="Times"/>
          <w:szCs w:val="24"/>
          <w:lang w:eastAsia="zh-CN"/>
        </w:rPr>
        <w:t>Note: The solution(s) should address the UE processing pipelining issue in this case.</w:t>
      </w:r>
    </w:p>
    <w:p w:rsidR="002A539A" w:rsidRPr="002A539A" w:rsidRDefault="002A539A" w:rsidP="003130C6">
      <w:pPr>
        <w:spacing w:after="240"/>
        <w:rPr>
          <w:rFonts w:eastAsia="宋体"/>
          <w:lang w:val="x-none" w:eastAsia="zh-CN"/>
        </w:rPr>
      </w:pPr>
    </w:p>
    <w:p w:rsidR="00307D2B" w:rsidRDefault="00307D2B" w:rsidP="00307D2B">
      <w:pPr>
        <w:rPr>
          <w:rFonts w:eastAsia="宋体"/>
          <w:b/>
          <w:lang w:eastAsia="zh-CN"/>
        </w:rPr>
      </w:pPr>
      <w:r>
        <w:rPr>
          <w:rFonts w:eastAsia="宋体"/>
          <w:b/>
          <w:lang w:eastAsia="zh-CN"/>
        </w:rPr>
        <w:t xml:space="preserve">Enhanced inter-UE </w:t>
      </w:r>
      <w:proofErr w:type="spellStart"/>
      <w:proofErr w:type="gramStart"/>
      <w:r>
        <w:rPr>
          <w:rFonts w:eastAsia="宋体"/>
          <w:b/>
          <w:lang w:eastAsia="zh-CN"/>
        </w:rPr>
        <w:t>Tx</w:t>
      </w:r>
      <w:proofErr w:type="spellEnd"/>
      <w:proofErr w:type="gramEnd"/>
      <w:r>
        <w:rPr>
          <w:rFonts w:eastAsia="宋体"/>
          <w:b/>
          <w:lang w:eastAsia="zh-CN"/>
        </w:rPr>
        <w:t xml:space="preserve"> prioritization/multiplexing  </w:t>
      </w:r>
      <w:r>
        <w:rPr>
          <w:rFonts w:eastAsia="宋体" w:hint="eastAsia"/>
          <w:b/>
          <w:lang w:eastAsia="zh-CN"/>
        </w:rPr>
        <w:t xml:space="preserve"> </w:t>
      </w:r>
    </w:p>
    <w:p w:rsidR="00307D2B" w:rsidRPr="00307D2B" w:rsidRDefault="00307D2B" w:rsidP="00307D2B">
      <w:pPr>
        <w:overflowPunct/>
        <w:autoSpaceDE/>
        <w:autoSpaceDN/>
        <w:adjustRightInd/>
        <w:spacing w:after="0"/>
        <w:textAlignment w:val="auto"/>
        <w:rPr>
          <w:rFonts w:ascii="Times" w:eastAsia="Batang" w:hAnsi="Times"/>
          <w:lang w:eastAsia="en-US"/>
        </w:rPr>
      </w:pPr>
      <w:r w:rsidRPr="00307D2B">
        <w:rPr>
          <w:rFonts w:ascii="Times" w:eastAsia="Batang" w:hAnsi="Times"/>
          <w:highlight w:val="green"/>
          <w:lang w:eastAsia="en-US"/>
        </w:rPr>
        <w:t>Agreements</w:t>
      </w:r>
      <w:r w:rsidRPr="00307D2B">
        <w:rPr>
          <w:rFonts w:ascii="Times" w:eastAsia="Batang" w:hAnsi="Times"/>
          <w:lang w:eastAsia="en-US"/>
        </w:rPr>
        <w:t>:</w:t>
      </w:r>
    </w:p>
    <w:p w:rsidR="00307D2B" w:rsidRPr="00307D2B" w:rsidRDefault="00307D2B" w:rsidP="00900BFB">
      <w:pPr>
        <w:numPr>
          <w:ilvl w:val="0"/>
          <w:numId w:val="24"/>
        </w:numPr>
        <w:overflowPunct/>
        <w:autoSpaceDE/>
        <w:autoSpaceDN/>
        <w:adjustRightInd/>
        <w:snapToGrid w:val="0"/>
        <w:spacing w:beforeLines="50" w:before="120" w:afterLines="50" w:after="120" w:line="360" w:lineRule="auto"/>
        <w:contextualSpacing/>
        <w:textAlignment w:val="auto"/>
        <w:rPr>
          <w:rFonts w:ascii="Times" w:eastAsia="宋体" w:hAnsi="Times"/>
          <w:bCs/>
          <w:iCs/>
          <w:lang w:eastAsia="zh-CN"/>
        </w:rPr>
      </w:pPr>
      <w:r w:rsidRPr="00307D2B">
        <w:rPr>
          <w:rFonts w:ascii="Times" w:eastAsia="宋体" w:hAnsi="Times"/>
          <w:bCs/>
          <w:iCs/>
          <w:lang w:eastAsia="zh-CN"/>
        </w:rPr>
        <w:t>S</w:t>
      </w:r>
      <w:r w:rsidRPr="00307D2B">
        <w:rPr>
          <w:rFonts w:ascii="Times" w:eastAsia="宋体" w:hAnsi="Times" w:hint="eastAsia"/>
          <w:bCs/>
          <w:iCs/>
          <w:lang w:eastAsia="zh-CN"/>
        </w:rPr>
        <w:t xml:space="preserve">upport </w:t>
      </w:r>
      <w:r w:rsidRPr="00307D2B">
        <w:rPr>
          <w:rFonts w:ascii="Times" w:eastAsia="宋体" w:hAnsi="Times"/>
          <w:bCs/>
          <w:iCs/>
          <w:lang w:eastAsia="zh-CN"/>
        </w:rPr>
        <w:t xml:space="preserve">at least </w:t>
      </w:r>
      <w:r w:rsidRPr="00307D2B">
        <w:rPr>
          <w:rFonts w:ascii="Times" w:eastAsia="宋体" w:hAnsi="Times" w:hint="eastAsia"/>
          <w:bCs/>
          <w:iCs/>
          <w:lang w:eastAsia="zh-CN"/>
        </w:rPr>
        <w:t>group common DCI for cancelation indication</w:t>
      </w:r>
    </w:p>
    <w:p w:rsidR="00307D2B" w:rsidRPr="00307D2B" w:rsidRDefault="00307D2B" w:rsidP="00900BFB">
      <w:pPr>
        <w:numPr>
          <w:ilvl w:val="1"/>
          <w:numId w:val="24"/>
        </w:numPr>
        <w:overflowPunct/>
        <w:autoSpaceDE/>
        <w:autoSpaceDN/>
        <w:adjustRightInd/>
        <w:snapToGrid w:val="0"/>
        <w:spacing w:beforeLines="50" w:before="120" w:afterLines="50" w:after="120" w:line="360" w:lineRule="auto"/>
        <w:contextualSpacing/>
        <w:textAlignment w:val="auto"/>
        <w:rPr>
          <w:rFonts w:ascii="Times" w:eastAsia="宋体" w:hAnsi="Times"/>
          <w:bCs/>
          <w:iCs/>
          <w:lang w:eastAsia="zh-CN"/>
        </w:rPr>
      </w:pPr>
      <w:r w:rsidRPr="00307D2B">
        <w:rPr>
          <w:rFonts w:ascii="Times" w:eastAsia="宋体" w:hAnsi="Times"/>
          <w:bCs/>
          <w:iCs/>
          <w:lang w:eastAsia="zh-CN"/>
        </w:rPr>
        <w:t xml:space="preserve">FFS whether or not to additionally support </w:t>
      </w:r>
      <w:r w:rsidRPr="00307D2B">
        <w:rPr>
          <w:rFonts w:ascii="Times" w:eastAsia="宋体" w:hAnsi="Times" w:hint="eastAsia"/>
          <w:bCs/>
          <w:iCs/>
          <w:lang w:eastAsia="zh-CN"/>
        </w:rPr>
        <w:t>UE-specific DCI for cancelation indication</w:t>
      </w:r>
    </w:p>
    <w:p w:rsidR="002A539A" w:rsidRPr="00307D2B" w:rsidRDefault="002A539A" w:rsidP="00307D2B">
      <w:pPr>
        <w:spacing w:after="120"/>
        <w:rPr>
          <w:rFonts w:eastAsia="宋体"/>
          <w:lang w:eastAsia="zh-CN"/>
        </w:rPr>
      </w:pPr>
    </w:p>
    <w:p w:rsidR="00307D2B" w:rsidRPr="00307D2B" w:rsidRDefault="00307D2B" w:rsidP="00307D2B">
      <w:pPr>
        <w:overflowPunct/>
        <w:autoSpaceDE/>
        <w:autoSpaceDN/>
        <w:adjustRightInd/>
        <w:spacing w:after="0"/>
        <w:textAlignment w:val="auto"/>
        <w:rPr>
          <w:rFonts w:ascii="Times" w:eastAsia="Batang" w:hAnsi="Times"/>
          <w:b/>
          <w:lang w:eastAsia="en-US"/>
        </w:rPr>
      </w:pPr>
      <w:r w:rsidRPr="00307D2B">
        <w:rPr>
          <w:rFonts w:ascii="Times" w:eastAsia="Batang" w:hAnsi="Times"/>
          <w:b/>
          <w:u w:val="single"/>
          <w:lang w:eastAsia="en-US"/>
        </w:rPr>
        <w:t>Conclusion</w:t>
      </w:r>
      <w:r w:rsidRPr="00307D2B">
        <w:rPr>
          <w:rFonts w:ascii="Times" w:eastAsia="Batang" w:hAnsi="Times"/>
          <w:b/>
          <w:lang w:eastAsia="en-US"/>
        </w:rPr>
        <w:t>:</w:t>
      </w:r>
    </w:p>
    <w:p w:rsidR="00307D2B" w:rsidRPr="00307D2B" w:rsidRDefault="00307D2B" w:rsidP="00307D2B">
      <w:pPr>
        <w:overflowPunct/>
        <w:autoSpaceDE/>
        <w:autoSpaceDN/>
        <w:adjustRightInd/>
        <w:spacing w:after="0"/>
        <w:textAlignment w:val="auto"/>
        <w:rPr>
          <w:rFonts w:ascii="Times" w:eastAsia="Batang" w:hAnsi="Times"/>
          <w:lang w:eastAsia="en-US"/>
        </w:rPr>
      </w:pPr>
      <w:r w:rsidRPr="00307D2B">
        <w:rPr>
          <w:rFonts w:ascii="Times" w:eastAsia="Batang" w:hAnsi="Times" w:hint="eastAsia"/>
          <w:lang w:eastAsia="en-US"/>
        </w:rPr>
        <w:t>To down-select from the following options for enhanced power control</w:t>
      </w:r>
    </w:p>
    <w:p w:rsidR="00307D2B" w:rsidRPr="00307D2B" w:rsidRDefault="00307D2B" w:rsidP="00900BFB">
      <w:pPr>
        <w:numPr>
          <w:ilvl w:val="0"/>
          <w:numId w:val="24"/>
        </w:numPr>
        <w:overflowPunct/>
        <w:autoSpaceDE/>
        <w:autoSpaceDN/>
        <w:adjustRightInd/>
        <w:snapToGrid w:val="0"/>
        <w:spacing w:beforeLines="50" w:before="120" w:afterLines="50" w:after="120" w:line="360" w:lineRule="auto"/>
        <w:contextualSpacing/>
        <w:textAlignment w:val="auto"/>
        <w:rPr>
          <w:rFonts w:ascii="Times" w:eastAsia="宋体" w:hAnsi="Times"/>
          <w:bCs/>
          <w:iCs/>
          <w:lang w:eastAsia="zh-CN"/>
        </w:rPr>
      </w:pPr>
      <w:r w:rsidRPr="00307D2B">
        <w:rPr>
          <w:rFonts w:ascii="Times" w:eastAsia="宋体" w:hAnsi="Times"/>
          <w:bCs/>
          <w:iCs/>
          <w:lang w:eastAsia="zh-CN"/>
        </w:rPr>
        <w:t>O</w:t>
      </w:r>
      <w:r w:rsidRPr="00307D2B">
        <w:rPr>
          <w:rFonts w:ascii="Times" w:eastAsia="宋体" w:hAnsi="Times" w:hint="eastAsia"/>
          <w:bCs/>
          <w:iCs/>
          <w:lang w:eastAsia="zh-CN"/>
        </w:rPr>
        <w:t xml:space="preserve">ption 1: Indication of open-loop parameter sets by DCI </w:t>
      </w:r>
    </w:p>
    <w:p w:rsidR="00307D2B" w:rsidRPr="00307D2B" w:rsidRDefault="00307D2B" w:rsidP="00900BFB">
      <w:pPr>
        <w:numPr>
          <w:ilvl w:val="0"/>
          <w:numId w:val="25"/>
        </w:numPr>
        <w:overflowPunct/>
        <w:autoSpaceDE/>
        <w:autoSpaceDN/>
        <w:adjustRightInd/>
        <w:snapToGrid w:val="0"/>
        <w:spacing w:beforeLines="50" w:before="120" w:afterLines="50" w:after="120" w:line="360" w:lineRule="auto"/>
        <w:contextualSpacing/>
        <w:textAlignment w:val="auto"/>
        <w:rPr>
          <w:rFonts w:ascii="Times" w:eastAsia="宋体" w:hAnsi="Times"/>
          <w:bCs/>
          <w:iCs/>
          <w:lang w:eastAsia="zh-CN"/>
        </w:rPr>
      </w:pPr>
      <w:r w:rsidRPr="00307D2B">
        <w:rPr>
          <w:rFonts w:ascii="Times" w:eastAsia="宋体" w:hAnsi="Times"/>
          <w:bCs/>
          <w:iCs/>
          <w:lang w:eastAsia="zh-CN"/>
        </w:rPr>
        <w:t>F</w:t>
      </w:r>
      <w:r w:rsidRPr="00307D2B">
        <w:rPr>
          <w:rFonts w:ascii="Times" w:eastAsia="宋体" w:hAnsi="Times" w:hint="eastAsia"/>
          <w:bCs/>
          <w:iCs/>
          <w:lang w:eastAsia="zh-CN"/>
        </w:rPr>
        <w:t xml:space="preserve">or DG-PUSCH, an open-loop parameter set </w:t>
      </w:r>
      <w:r w:rsidRPr="00307D2B">
        <w:rPr>
          <w:rFonts w:ascii="Times" w:eastAsia="宋体" w:hAnsi="Times"/>
          <w:bCs/>
          <w:iCs/>
          <w:lang w:eastAsia="zh-CN"/>
        </w:rPr>
        <w:t>indicated</w:t>
      </w:r>
      <w:r w:rsidRPr="00307D2B">
        <w:rPr>
          <w:rFonts w:ascii="Times" w:eastAsia="宋体" w:hAnsi="Times" w:hint="eastAsia"/>
          <w:bCs/>
          <w:iCs/>
          <w:lang w:eastAsia="zh-CN"/>
        </w:rPr>
        <w:t xml:space="preserve"> to the UE by scheduling DCI without using SRI is applied to the scheduled transmission</w:t>
      </w:r>
    </w:p>
    <w:p w:rsidR="00307D2B" w:rsidRPr="00307D2B" w:rsidRDefault="00307D2B" w:rsidP="00900BFB">
      <w:pPr>
        <w:numPr>
          <w:ilvl w:val="0"/>
          <w:numId w:val="25"/>
        </w:numPr>
        <w:overflowPunct/>
        <w:autoSpaceDE/>
        <w:autoSpaceDN/>
        <w:adjustRightInd/>
        <w:snapToGrid w:val="0"/>
        <w:spacing w:beforeLines="50" w:before="120" w:afterLines="50" w:after="120" w:line="360" w:lineRule="auto"/>
        <w:contextualSpacing/>
        <w:textAlignment w:val="auto"/>
        <w:rPr>
          <w:rFonts w:ascii="Times" w:eastAsia="宋体" w:hAnsi="Times"/>
          <w:bCs/>
          <w:iCs/>
          <w:lang w:eastAsia="zh-CN"/>
        </w:rPr>
      </w:pPr>
      <w:r w:rsidRPr="00307D2B">
        <w:rPr>
          <w:rFonts w:ascii="Times" w:eastAsia="宋体" w:hAnsi="Times"/>
          <w:bCs/>
          <w:iCs/>
          <w:lang w:eastAsia="zh-CN"/>
        </w:rPr>
        <w:t xml:space="preserve">FFS </w:t>
      </w:r>
      <w:r w:rsidRPr="00307D2B">
        <w:rPr>
          <w:rFonts w:ascii="Times" w:eastAsia="宋体" w:hAnsi="Times" w:hint="eastAsia"/>
          <w:bCs/>
          <w:iCs/>
          <w:lang w:eastAsia="zh-CN"/>
        </w:rPr>
        <w:t xml:space="preserve">At least </w:t>
      </w:r>
      <w:r w:rsidRPr="00307D2B">
        <w:rPr>
          <w:rFonts w:ascii="Times" w:eastAsia="宋体" w:hAnsi="Times"/>
          <w:bCs/>
          <w:iCs/>
          <w:lang w:eastAsia="zh-CN"/>
        </w:rPr>
        <w:t>f</w:t>
      </w:r>
      <w:r w:rsidRPr="00307D2B">
        <w:rPr>
          <w:rFonts w:ascii="Times" w:eastAsia="宋体" w:hAnsi="Times" w:hint="eastAsia"/>
          <w:bCs/>
          <w:iCs/>
          <w:lang w:eastAsia="zh-CN"/>
        </w:rPr>
        <w:t xml:space="preserve">or single active CG-PUSCH, an open-loop parameter set is </w:t>
      </w:r>
      <w:r w:rsidRPr="00307D2B">
        <w:rPr>
          <w:rFonts w:ascii="Times" w:eastAsia="宋体" w:hAnsi="Times"/>
          <w:bCs/>
          <w:iCs/>
          <w:lang w:eastAsia="zh-CN"/>
        </w:rPr>
        <w:t>indicated</w:t>
      </w:r>
      <w:r w:rsidRPr="00307D2B">
        <w:rPr>
          <w:rFonts w:ascii="Times" w:eastAsia="宋体" w:hAnsi="Times" w:hint="eastAsia"/>
          <w:bCs/>
          <w:iCs/>
          <w:lang w:eastAsia="zh-CN"/>
        </w:rPr>
        <w:t xml:space="preserve"> to the UE by a UE-specific field in group common DCI</w:t>
      </w:r>
    </w:p>
    <w:p w:rsidR="00307D2B" w:rsidRPr="00307D2B" w:rsidRDefault="00307D2B" w:rsidP="00900BFB">
      <w:pPr>
        <w:numPr>
          <w:ilvl w:val="2"/>
          <w:numId w:val="25"/>
        </w:numPr>
        <w:overflowPunct/>
        <w:autoSpaceDE/>
        <w:autoSpaceDN/>
        <w:adjustRightInd/>
        <w:snapToGrid w:val="0"/>
        <w:spacing w:beforeLines="50" w:before="120" w:afterLines="50" w:after="120" w:line="360" w:lineRule="auto"/>
        <w:ind w:left="2970"/>
        <w:contextualSpacing/>
        <w:textAlignment w:val="auto"/>
        <w:rPr>
          <w:rFonts w:ascii="Times" w:eastAsia="宋体" w:hAnsi="Times"/>
          <w:bCs/>
          <w:iCs/>
          <w:lang w:eastAsia="zh-CN"/>
        </w:rPr>
      </w:pPr>
      <w:r w:rsidRPr="00307D2B">
        <w:rPr>
          <w:rFonts w:ascii="Times" w:eastAsia="宋体" w:hAnsi="Times" w:hint="eastAsia"/>
          <w:bCs/>
          <w:iCs/>
          <w:lang w:eastAsia="zh-CN"/>
        </w:rPr>
        <w:t>FFS for the case of multiple active CG-PUSCH</w:t>
      </w:r>
    </w:p>
    <w:p w:rsidR="00307D2B" w:rsidRPr="00307D2B" w:rsidRDefault="00307D2B" w:rsidP="00900BFB">
      <w:pPr>
        <w:numPr>
          <w:ilvl w:val="0"/>
          <w:numId w:val="25"/>
        </w:numPr>
        <w:overflowPunct/>
        <w:autoSpaceDE/>
        <w:autoSpaceDN/>
        <w:adjustRightInd/>
        <w:snapToGrid w:val="0"/>
        <w:spacing w:beforeLines="50" w:before="120" w:afterLines="50" w:after="120" w:line="360" w:lineRule="auto"/>
        <w:contextualSpacing/>
        <w:textAlignment w:val="auto"/>
        <w:rPr>
          <w:rFonts w:ascii="Times" w:eastAsia="宋体" w:hAnsi="Times"/>
          <w:bCs/>
          <w:iCs/>
          <w:lang w:eastAsia="zh-CN"/>
        </w:rPr>
      </w:pPr>
      <w:r w:rsidRPr="00307D2B">
        <w:rPr>
          <w:rFonts w:ascii="Times" w:eastAsia="宋体" w:hAnsi="Times"/>
          <w:bCs/>
          <w:iCs/>
          <w:lang w:eastAsia="zh-CN"/>
        </w:rPr>
        <w:t>FFS</w:t>
      </w:r>
      <w:r w:rsidRPr="00307D2B">
        <w:rPr>
          <w:rFonts w:ascii="Times" w:eastAsia="宋体" w:hAnsi="Times" w:hint="eastAsia"/>
          <w:bCs/>
          <w:iCs/>
          <w:lang w:eastAsia="zh-CN"/>
        </w:rPr>
        <w:t xml:space="preserve"> For a UE, the open-loop parameter sets for DG-PUSCH and CG-PUSCH may be same or different</w:t>
      </w:r>
    </w:p>
    <w:p w:rsidR="00307D2B" w:rsidRPr="00307D2B" w:rsidRDefault="00307D2B" w:rsidP="00900BFB">
      <w:pPr>
        <w:numPr>
          <w:ilvl w:val="0"/>
          <w:numId w:val="26"/>
        </w:numPr>
        <w:overflowPunct/>
        <w:autoSpaceDE/>
        <w:autoSpaceDN/>
        <w:adjustRightInd/>
        <w:spacing w:after="0"/>
        <w:textAlignment w:val="auto"/>
        <w:rPr>
          <w:rFonts w:ascii="Times" w:eastAsia="Batang" w:hAnsi="Times"/>
          <w:lang w:eastAsia="en-US"/>
        </w:rPr>
      </w:pPr>
      <w:r w:rsidRPr="00307D2B">
        <w:rPr>
          <w:rFonts w:ascii="Times" w:eastAsia="Batang" w:hAnsi="Times" w:hint="eastAsia"/>
          <w:lang w:eastAsia="en-US"/>
        </w:rPr>
        <w:t>Option 2: Indication of TPC with increased range by DCI</w:t>
      </w:r>
    </w:p>
    <w:p w:rsidR="00307D2B" w:rsidRPr="00307D2B" w:rsidRDefault="00307D2B" w:rsidP="00900BFB">
      <w:pPr>
        <w:numPr>
          <w:ilvl w:val="0"/>
          <w:numId w:val="27"/>
        </w:numPr>
        <w:overflowPunct/>
        <w:autoSpaceDE/>
        <w:autoSpaceDN/>
        <w:adjustRightInd/>
        <w:snapToGrid w:val="0"/>
        <w:spacing w:beforeLines="50" w:before="120" w:afterLines="50" w:after="120" w:line="360" w:lineRule="auto"/>
        <w:contextualSpacing/>
        <w:textAlignment w:val="auto"/>
        <w:rPr>
          <w:rFonts w:ascii="Times" w:eastAsia="宋体" w:hAnsi="Times"/>
          <w:bCs/>
          <w:iCs/>
          <w:lang w:eastAsia="zh-CN"/>
        </w:rPr>
      </w:pPr>
      <w:r w:rsidRPr="00307D2B">
        <w:rPr>
          <w:rFonts w:ascii="Times" w:eastAsia="宋体" w:hAnsi="Times"/>
          <w:bCs/>
          <w:iCs/>
          <w:lang w:eastAsia="zh-CN"/>
        </w:rPr>
        <w:t>F</w:t>
      </w:r>
      <w:r w:rsidRPr="00307D2B">
        <w:rPr>
          <w:rFonts w:ascii="Times" w:eastAsia="宋体" w:hAnsi="Times" w:hint="eastAsia"/>
          <w:bCs/>
          <w:iCs/>
          <w:lang w:eastAsia="zh-CN"/>
        </w:rPr>
        <w:t>or DG-PUSCH, a TPC with increased range is indicated to the UE by the TPC field in scheduling DCI</w:t>
      </w:r>
    </w:p>
    <w:p w:rsidR="00307D2B" w:rsidRPr="00307D2B" w:rsidRDefault="00307D2B" w:rsidP="00900BFB">
      <w:pPr>
        <w:numPr>
          <w:ilvl w:val="0"/>
          <w:numId w:val="27"/>
        </w:numPr>
        <w:overflowPunct/>
        <w:autoSpaceDE/>
        <w:autoSpaceDN/>
        <w:adjustRightInd/>
        <w:snapToGrid w:val="0"/>
        <w:spacing w:beforeLines="50" w:before="120" w:afterLines="50" w:after="120" w:line="360" w:lineRule="auto"/>
        <w:contextualSpacing/>
        <w:textAlignment w:val="auto"/>
        <w:rPr>
          <w:rFonts w:ascii="Times" w:eastAsia="宋体" w:hAnsi="Times"/>
          <w:bCs/>
          <w:iCs/>
          <w:lang w:eastAsia="zh-CN"/>
        </w:rPr>
      </w:pPr>
      <w:r w:rsidRPr="00307D2B">
        <w:rPr>
          <w:rFonts w:ascii="Times" w:eastAsia="宋体" w:hAnsi="Times"/>
          <w:bCs/>
          <w:iCs/>
          <w:lang w:eastAsia="zh-CN"/>
        </w:rPr>
        <w:t>FFS</w:t>
      </w:r>
      <w:r w:rsidRPr="00307D2B">
        <w:rPr>
          <w:rFonts w:ascii="Times" w:eastAsia="宋体" w:hAnsi="Times" w:hint="eastAsia"/>
          <w:bCs/>
          <w:iCs/>
          <w:lang w:eastAsia="zh-CN"/>
        </w:rPr>
        <w:t xml:space="preserve"> At least for single active CG-PUSCH (and potentially also for DG-PUSCH), a TPC with increased range is indicated to the UE by a UE-specific TPC field in group common DCI</w:t>
      </w:r>
    </w:p>
    <w:p w:rsidR="00307D2B" w:rsidRPr="00307D2B" w:rsidRDefault="00307D2B" w:rsidP="00900BFB">
      <w:pPr>
        <w:numPr>
          <w:ilvl w:val="2"/>
          <w:numId w:val="27"/>
        </w:numPr>
        <w:overflowPunct/>
        <w:autoSpaceDE/>
        <w:autoSpaceDN/>
        <w:adjustRightInd/>
        <w:snapToGrid w:val="0"/>
        <w:spacing w:beforeLines="50" w:before="120" w:afterLines="50" w:after="120" w:line="360" w:lineRule="auto"/>
        <w:contextualSpacing/>
        <w:textAlignment w:val="auto"/>
        <w:rPr>
          <w:rFonts w:ascii="Times" w:eastAsia="宋体" w:hAnsi="Times"/>
          <w:bCs/>
          <w:iCs/>
          <w:lang w:eastAsia="zh-CN"/>
        </w:rPr>
      </w:pPr>
      <w:r w:rsidRPr="00307D2B">
        <w:rPr>
          <w:rFonts w:ascii="Times" w:eastAsia="宋体" w:hAnsi="Times" w:hint="eastAsia"/>
          <w:bCs/>
          <w:iCs/>
          <w:lang w:eastAsia="zh-CN"/>
        </w:rPr>
        <w:t xml:space="preserve"> FFS for the case of multiple active CG-PUSCH</w:t>
      </w:r>
    </w:p>
    <w:p w:rsidR="00307D2B" w:rsidRPr="00307D2B" w:rsidRDefault="00307D2B" w:rsidP="00900BFB">
      <w:pPr>
        <w:numPr>
          <w:ilvl w:val="0"/>
          <w:numId w:val="27"/>
        </w:numPr>
        <w:overflowPunct/>
        <w:autoSpaceDE/>
        <w:autoSpaceDN/>
        <w:adjustRightInd/>
        <w:snapToGrid w:val="0"/>
        <w:spacing w:beforeLines="50" w:before="120" w:afterLines="50" w:after="120" w:line="360" w:lineRule="auto"/>
        <w:contextualSpacing/>
        <w:textAlignment w:val="auto"/>
        <w:rPr>
          <w:rFonts w:ascii="Times" w:eastAsia="宋体" w:hAnsi="Times"/>
          <w:bCs/>
          <w:iCs/>
          <w:lang w:eastAsia="zh-CN"/>
        </w:rPr>
      </w:pPr>
      <w:r w:rsidRPr="00307D2B">
        <w:rPr>
          <w:rFonts w:ascii="Times" w:eastAsia="宋体" w:hAnsi="Times"/>
          <w:bCs/>
          <w:iCs/>
          <w:lang w:eastAsia="zh-CN"/>
        </w:rPr>
        <w:t>At least for DG-PUSCH, f</w:t>
      </w:r>
      <w:r w:rsidRPr="00307D2B">
        <w:rPr>
          <w:rFonts w:ascii="Times" w:eastAsia="宋体" w:hAnsi="Times" w:hint="eastAsia"/>
          <w:bCs/>
          <w:iCs/>
          <w:lang w:eastAsia="zh-CN"/>
        </w:rPr>
        <w:t xml:space="preserve">or a UE, the number of TPC entries (4 or 8) and power adjustment value for each entry is higher layer configured </w:t>
      </w:r>
    </w:p>
    <w:p w:rsidR="00307D2B" w:rsidRPr="00307D2B" w:rsidRDefault="00307D2B" w:rsidP="00900BFB">
      <w:pPr>
        <w:numPr>
          <w:ilvl w:val="0"/>
          <w:numId w:val="27"/>
        </w:numPr>
        <w:overflowPunct/>
        <w:autoSpaceDE/>
        <w:autoSpaceDN/>
        <w:adjustRightInd/>
        <w:snapToGrid w:val="0"/>
        <w:spacing w:beforeLines="50" w:before="120" w:afterLines="50" w:after="120" w:line="360" w:lineRule="auto"/>
        <w:contextualSpacing/>
        <w:textAlignment w:val="auto"/>
        <w:rPr>
          <w:rFonts w:ascii="Times" w:eastAsia="宋体" w:hAnsi="Times"/>
          <w:bCs/>
          <w:iCs/>
          <w:lang w:eastAsia="zh-CN"/>
        </w:rPr>
      </w:pPr>
      <w:r w:rsidRPr="00307D2B">
        <w:rPr>
          <w:rFonts w:ascii="Times" w:eastAsia="宋体" w:hAnsi="Times"/>
          <w:bCs/>
          <w:iCs/>
          <w:lang w:eastAsia="zh-CN"/>
        </w:rPr>
        <w:t>FFS</w:t>
      </w:r>
      <w:r w:rsidRPr="00307D2B">
        <w:rPr>
          <w:rFonts w:ascii="Times" w:eastAsia="宋体" w:hAnsi="Times" w:hint="eastAsia"/>
          <w:bCs/>
          <w:iCs/>
          <w:lang w:eastAsia="zh-CN"/>
        </w:rPr>
        <w:t xml:space="preserve"> For a UE, the TPC configuration for DG-PUSCH and CG-PUSCH may be same or </w:t>
      </w:r>
      <w:r w:rsidRPr="00307D2B">
        <w:rPr>
          <w:rFonts w:ascii="Times" w:eastAsia="宋体" w:hAnsi="Times"/>
          <w:bCs/>
          <w:iCs/>
          <w:lang w:eastAsia="zh-CN"/>
        </w:rPr>
        <w:t>different</w:t>
      </w:r>
      <w:r w:rsidRPr="00307D2B">
        <w:rPr>
          <w:rFonts w:ascii="Times" w:eastAsia="宋体" w:hAnsi="Times" w:hint="eastAsia"/>
          <w:bCs/>
          <w:iCs/>
          <w:lang w:eastAsia="zh-CN"/>
        </w:rPr>
        <w:t xml:space="preserve"> </w:t>
      </w:r>
    </w:p>
    <w:p w:rsidR="00307D2B" w:rsidRPr="00307D2B" w:rsidRDefault="00307D2B" w:rsidP="00900BFB">
      <w:pPr>
        <w:numPr>
          <w:ilvl w:val="0"/>
          <w:numId w:val="27"/>
        </w:numPr>
        <w:overflowPunct/>
        <w:autoSpaceDE/>
        <w:autoSpaceDN/>
        <w:adjustRightInd/>
        <w:snapToGrid w:val="0"/>
        <w:spacing w:beforeLines="50" w:before="120" w:afterLines="50" w:after="120" w:line="360" w:lineRule="auto"/>
        <w:ind w:left="720" w:hanging="270"/>
        <w:contextualSpacing/>
        <w:textAlignment w:val="auto"/>
        <w:rPr>
          <w:rFonts w:ascii="Times" w:eastAsia="宋体" w:hAnsi="Times"/>
          <w:bCs/>
          <w:iCs/>
          <w:lang w:eastAsia="zh-CN"/>
        </w:rPr>
      </w:pPr>
      <w:r w:rsidRPr="00307D2B">
        <w:rPr>
          <w:rFonts w:ascii="Times" w:eastAsia="宋体" w:hAnsi="Times" w:hint="eastAsia"/>
          <w:bCs/>
          <w:iCs/>
          <w:lang w:eastAsia="zh-CN"/>
        </w:rPr>
        <w:t xml:space="preserve">Option 3: </w:t>
      </w:r>
    </w:p>
    <w:p w:rsidR="00307D2B" w:rsidRPr="00307D2B" w:rsidRDefault="00307D2B" w:rsidP="00900BFB">
      <w:pPr>
        <w:numPr>
          <w:ilvl w:val="0"/>
          <w:numId w:val="28"/>
        </w:numPr>
        <w:overflowPunct/>
        <w:autoSpaceDE/>
        <w:autoSpaceDN/>
        <w:adjustRightInd/>
        <w:snapToGrid w:val="0"/>
        <w:spacing w:beforeLines="50" w:before="120" w:afterLines="50" w:after="120" w:line="360" w:lineRule="auto"/>
        <w:contextualSpacing/>
        <w:textAlignment w:val="auto"/>
        <w:rPr>
          <w:rFonts w:ascii="Times" w:eastAsia="宋体" w:hAnsi="Times"/>
          <w:bCs/>
          <w:iCs/>
          <w:lang w:eastAsia="zh-CN"/>
        </w:rPr>
      </w:pPr>
      <w:r w:rsidRPr="00307D2B">
        <w:rPr>
          <w:rFonts w:ascii="Times" w:eastAsia="宋体" w:hAnsi="Times" w:hint="eastAsia"/>
          <w:bCs/>
          <w:iCs/>
          <w:lang w:eastAsia="zh-CN"/>
        </w:rPr>
        <w:t>For DG-PUSCH, use either the solution from option 1 or option 2 for DG-PUSCH as above</w:t>
      </w:r>
    </w:p>
    <w:p w:rsidR="00307D2B" w:rsidRPr="00307D2B" w:rsidRDefault="00307D2B" w:rsidP="00900BFB">
      <w:pPr>
        <w:numPr>
          <w:ilvl w:val="2"/>
          <w:numId w:val="28"/>
        </w:numPr>
        <w:overflowPunct/>
        <w:autoSpaceDE/>
        <w:autoSpaceDN/>
        <w:adjustRightInd/>
        <w:snapToGrid w:val="0"/>
        <w:spacing w:beforeLines="50" w:before="120" w:afterLines="50" w:after="120" w:line="360" w:lineRule="auto"/>
        <w:contextualSpacing/>
        <w:textAlignment w:val="auto"/>
        <w:rPr>
          <w:rFonts w:ascii="Times" w:eastAsia="宋体" w:hAnsi="Times"/>
          <w:bCs/>
          <w:iCs/>
          <w:lang w:eastAsia="zh-CN"/>
        </w:rPr>
      </w:pPr>
      <w:r w:rsidRPr="00307D2B">
        <w:rPr>
          <w:rFonts w:ascii="Times" w:eastAsia="宋体" w:hAnsi="Times"/>
          <w:bCs/>
          <w:iCs/>
          <w:lang w:eastAsia="zh-CN"/>
        </w:rPr>
        <w:t xml:space="preserve">To </w:t>
      </w:r>
      <w:r w:rsidRPr="00307D2B">
        <w:rPr>
          <w:rFonts w:ascii="Times" w:eastAsia="宋体" w:hAnsi="Times" w:hint="eastAsia"/>
          <w:bCs/>
          <w:iCs/>
          <w:lang w:eastAsia="zh-CN"/>
        </w:rPr>
        <w:t>down-select from option 1 and 2</w:t>
      </w:r>
    </w:p>
    <w:p w:rsidR="00307D2B" w:rsidRPr="00307D2B" w:rsidRDefault="00307D2B" w:rsidP="00900BFB">
      <w:pPr>
        <w:numPr>
          <w:ilvl w:val="0"/>
          <w:numId w:val="28"/>
        </w:numPr>
        <w:overflowPunct/>
        <w:autoSpaceDE/>
        <w:autoSpaceDN/>
        <w:adjustRightInd/>
        <w:snapToGrid w:val="0"/>
        <w:spacing w:beforeLines="50" w:before="120" w:afterLines="50" w:after="120" w:line="360" w:lineRule="auto"/>
        <w:contextualSpacing/>
        <w:textAlignment w:val="auto"/>
        <w:rPr>
          <w:rFonts w:ascii="Times" w:eastAsia="宋体" w:hAnsi="Times"/>
          <w:bCs/>
          <w:iCs/>
          <w:lang w:eastAsia="zh-CN"/>
        </w:rPr>
      </w:pPr>
      <w:r w:rsidRPr="00307D2B">
        <w:rPr>
          <w:rFonts w:ascii="Times" w:eastAsia="宋体" w:hAnsi="Times"/>
          <w:bCs/>
          <w:iCs/>
          <w:lang w:eastAsia="zh-CN"/>
        </w:rPr>
        <w:t>FFS</w:t>
      </w:r>
      <w:r w:rsidRPr="00307D2B">
        <w:rPr>
          <w:rFonts w:ascii="Times" w:eastAsia="宋体" w:hAnsi="Times" w:hint="eastAsia"/>
          <w:bCs/>
          <w:iCs/>
          <w:lang w:eastAsia="zh-CN"/>
        </w:rPr>
        <w:t xml:space="preserve"> At least for single active CG-PUSCH, UE derives the transmissions power based on the time/frequency resource indicated by a group common DCI</w:t>
      </w:r>
    </w:p>
    <w:p w:rsidR="00307D2B" w:rsidRPr="00307D2B" w:rsidRDefault="00307D2B" w:rsidP="00900BFB">
      <w:pPr>
        <w:numPr>
          <w:ilvl w:val="2"/>
          <w:numId w:val="28"/>
        </w:numPr>
        <w:overflowPunct/>
        <w:autoSpaceDE/>
        <w:autoSpaceDN/>
        <w:adjustRightInd/>
        <w:snapToGrid w:val="0"/>
        <w:spacing w:beforeLines="50" w:before="120" w:afterLines="50" w:after="120" w:line="360" w:lineRule="auto"/>
        <w:contextualSpacing/>
        <w:textAlignment w:val="auto"/>
        <w:rPr>
          <w:rFonts w:ascii="Times" w:eastAsia="宋体" w:hAnsi="Times"/>
          <w:bCs/>
          <w:iCs/>
          <w:lang w:eastAsia="zh-CN"/>
        </w:rPr>
      </w:pPr>
      <w:r w:rsidRPr="00307D2B">
        <w:rPr>
          <w:rFonts w:ascii="Times" w:eastAsia="宋体" w:hAnsi="Times" w:hint="eastAsia"/>
          <w:bCs/>
          <w:iCs/>
          <w:lang w:eastAsia="zh-CN"/>
        </w:rPr>
        <w:t xml:space="preserve">If a CG-PUSCH transmission overlaps with the </w:t>
      </w:r>
      <w:r w:rsidRPr="00307D2B">
        <w:rPr>
          <w:rFonts w:ascii="Times" w:eastAsia="宋体" w:hAnsi="Times"/>
          <w:bCs/>
          <w:iCs/>
          <w:lang w:eastAsia="zh-CN"/>
        </w:rPr>
        <w:t>indicated</w:t>
      </w:r>
      <w:r w:rsidRPr="00307D2B">
        <w:rPr>
          <w:rFonts w:ascii="Times" w:eastAsia="宋体" w:hAnsi="Times" w:hint="eastAsia"/>
          <w:bCs/>
          <w:iCs/>
          <w:lang w:eastAsia="zh-CN"/>
        </w:rPr>
        <w:t xml:space="preserve"> time/frequency resource, UE use one open-loop parameter set with higher power for the transmission</w:t>
      </w:r>
    </w:p>
    <w:p w:rsidR="00307D2B" w:rsidRPr="00307D2B" w:rsidRDefault="00307D2B" w:rsidP="00900BFB">
      <w:pPr>
        <w:numPr>
          <w:ilvl w:val="2"/>
          <w:numId w:val="28"/>
        </w:numPr>
        <w:overflowPunct/>
        <w:autoSpaceDE/>
        <w:autoSpaceDN/>
        <w:adjustRightInd/>
        <w:snapToGrid w:val="0"/>
        <w:spacing w:beforeLines="50" w:before="120" w:afterLines="50" w:after="120" w:line="360" w:lineRule="auto"/>
        <w:contextualSpacing/>
        <w:textAlignment w:val="auto"/>
        <w:rPr>
          <w:rFonts w:ascii="Times" w:eastAsia="宋体" w:hAnsi="Times"/>
          <w:bCs/>
          <w:iCs/>
          <w:lang w:eastAsia="zh-CN"/>
        </w:rPr>
      </w:pPr>
      <w:r w:rsidRPr="00307D2B">
        <w:rPr>
          <w:rFonts w:ascii="Times" w:eastAsia="宋体" w:hAnsi="Times" w:hint="eastAsia"/>
          <w:bCs/>
          <w:iCs/>
          <w:lang w:eastAsia="zh-CN"/>
        </w:rPr>
        <w:lastRenderedPageBreak/>
        <w:t xml:space="preserve">If a CG-PUSCH transmission does NOT overlap with the </w:t>
      </w:r>
      <w:r w:rsidRPr="00307D2B">
        <w:rPr>
          <w:rFonts w:ascii="Times" w:eastAsia="宋体" w:hAnsi="Times"/>
          <w:bCs/>
          <w:iCs/>
          <w:lang w:eastAsia="zh-CN"/>
        </w:rPr>
        <w:t>indicated</w:t>
      </w:r>
      <w:r w:rsidRPr="00307D2B">
        <w:rPr>
          <w:rFonts w:ascii="Times" w:eastAsia="宋体" w:hAnsi="Times" w:hint="eastAsia"/>
          <w:bCs/>
          <w:iCs/>
          <w:lang w:eastAsia="zh-CN"/>
        </w:rPr>
        <w:t xml:space="preserve"> time/frequency resource, UE use another open-loop parameter set with lower power for the transmission</w:t>
      </w:r>
    </w:p>
    <w:p w:rsidR="00307D2B" w:rsidRPr="00307D2B" w:rsidRDefault="00307D2B" w:rsidP="00900BFB">
      <w:pPr>
        <w:numPr>
          <w:ilvl w:val="2"/>
          <w:numId w:val="28"/>
        </w:numPr>
        <w:overflowPunct/>
        <w:autoSpaceDE/>
        <w:autoSpaceDN/>
        <w:adjustRightInd/>
        <w:snapToGrid w:val="0"/>
        <w:spacing w:beforeLines="50" w:before="120" w:afterLines="50" w:after="120" w:line="360" w:lineRule="auto"/>
        <w:contextualSpacing/>
        <w:textAlignment w:val="auto"/>
        <w:rPr>
          <w:rFonts w:ascii="Times" w:eastAsia="宋体" w:hAnsi="Times"/>
          <w:bCs/>
          <w:iCs/>
          <w:lang w:eastAsia="zh-CN"/>
        </w:rPr>
      </w:pPr>
      <w:r w:rsidRPr="00307D2B">
        <w:rPr>
          <w:rFonts w:ascii="Times" w:eastAsia="宋体" w:hAnsi="Times" w:hint="eastAsia"/>
          <w:bCs/>
          <w:iCs/>
          <w:lang w:eastAsia="zh-CN"/>
        </w:rPr>
        <w:t>FFS for the case of multiple active CG-PUSCH</w:t>
      </w:r>
    </w:p>
    <w:p w:rsidR="00307D2B" w:rsidRPr="00307D2B" w:rsidRDefault="00307D2B" w:rsidP="00900BFB">
      <w:pPr>
        <w:numPr>
          <w:ilvl w:val="2"/>
          <w:numId w:val="28"/>
        </w:numPr>
        <w:overflowPunct/>
        <w:autoSpaceDE/>
        <w:autoSpaceDN/>
        <w:adjustRightInd/>
        <w:snapToGrid w:val="0"/>
        <w:spacing w:beforeLines="50" w:before="120" w:afterLines="50" w:after="120" w:line="360" w:lineRule="auto"/>
        <w:contextualSpacing/>
        <w:textAlignment w:val="auto"/>
        <w:rPr>
          <w:rFonts w:ascii="Times" w:eastAsia="宋体" w:hAnsi="Times"/>
          <w:bCs/>
          <w:iCs/>
          <w:lang w:eastAsia="zh-CN"/>
        </w:rPr>
      </w:pPr>
      <w:r w:rsidRPr="00307D2B">
        <w:rPr>
          <w:rFonts w:ascii="Times" w:eastAsia="宋体" w:hAnsi="Times" w:hint="eastAsia"/>
          <w:bCs/>
          <w:iCs/>
          <w:lang w:eastAsia="zh-CN"/>
        </w:rPr>
        <w:t>Note</w:t>
      </w:r>
      <w:r w:rsidRPr="00307D2B">
        <w:rPr>
          <w:rFonts w:ascii="Times" w:eastAsia="宋体" w:hAnsi="Times"/>
          <w:bCs/>
          <w:iCs/>
          <w:lang w:eastAsia="zh-CN"/>
        </w:rPr>
        <w:t xml:space="preserve">: some companies have concern that </w:t>
      </w:r>
      <w:r w:rsidRPr="00307D2B">
        <w:rPr>
          <w:rFonts w:ascii="Times" w:eastAsia="宋体" w:hAnsi="Times" w:hint="eastAsia"/>
          <w:bCs/>
          <w:iCs/>
          <w:lang w:eastAsia="zh-CN"/>
        </w:rPr>
        <w:t>this was not captured in the TR as one potential solutions</w:t>
      </w:r>
    </w:p>
    <w:p w:rsidR="002A539A" w:rsidRPr="00307D2B" w:rsidRDefault="002A539A" w:rsidP="003130C6">
      <w:pPr>
        <w:spacing w:after="240"/>
        <w:rPr>
          <w:rFonts w:eastAsia="宋体"/>
          <w:lang w:eastAsia="zh-CN"/>
        </w:rPr>
      </w:pPr>
    </w:p>
    <w:p w:rsidR="00C67EF1" w:rsidRDefault="00C67EF1" w:rsidP="00C67EF1">
      <w:pPr>
        <w:rPr>
          <w:rFonts w:eastAsia="宋体"/>
          <w:b/>
          <w:lang w:eastAsia="zh-CN"/>
        </w:rPr>
      </w:pPr>
      <w:r>
        <w:rPr>
          <w:rFonts w:eastAsia="宋体"/>
          <w:b/>
          <w:lang w:eastAsia="zh-CN"/>
        </w:rPr>
        <w:t xml:space="preserve">Enhanced UL configured grant transmission  </w:t>
      </w:r>
      <w:r>
        <w:rPr>
          <w:rFonts w:eastAsia="宋体" w:hint="eastAsia"/>
          <w:b/>
          <w:lang w:eastAsia="zh-CN"/>
        </w:rPr>
        <w:t xml:space="preserve"> </w:t>
      </w:r>
    </w:p>
    <w:p w:rsidR="00035EEB" w:rsidRPr="00035EEB" w:rsidRDefault="00035EEB" w:rsidP="00035EEB">
      <w:pPr>
        <w:rPr>
          <w:rFonts w:eastAsia="Yu Mincho"/>
          <w:b/>
          <w:color w:val="FF0000"/>
          <w:lang w:val="en-US" w:eastAsia="ja-JP"/>
        </w:rPr>
      </w:pPr>
      <w:r>
        <w:rPr>
          <w:b/>
          <w:color w:val="FF0000"/>
          <w:lang w:val="en-US" w:eastAsia="ja-JP"/>
        </w:rPr>
        <w:t>The agreements below are relevant for RAN2 work on RAN1-led eURLLC WI (</w:t>
      </w:r>
      <w:r w:rsidRPr="00683A39">
        <w:rPr>
          <w:b/>
          <w:color w:val="FF0000"/>
          <w:lang w:val="en-US" w:eastAsia="ja-JP"/>
        </w:rPr>
        <w:t>NR_L1enh_URLLC</w:t>
      </w:r>
      <w:r>
        <w:rPr>
          <w:b/>
          <w:color w:val="FF0000"/>
          <w:lang w:val="en-US" w:eastAsia="ja-JP"/>
        </w:rPr>
        <w:t>):</w:t>
      </w:r>
    </w:p>
    <w:p w:rsidR="00C67EF1" w:rsidRPr="00C67EF1" w:rsidRDefault="00C67EF1" w:rsidP="00C67EF1">
      <w:pPr>
        <w:overflowPunct/>
        <w:autoSpaceDE/>
        <w:autoSpaceDN/>
        <w:adjustRightInd/>
        <w:spacing w:after="0"/>
        <w:textAlignment w:val="auto"/>
        <w:rPr>
          <w:rFonts w:ascii="Times" w:eastAsia="Batang" w:hAnsi="Times"/>
          <w:highlight w:val="green"/>
          <w:lang w:eastAsia="en-US"/>
        </w:rPr>
      </w:pPr>
      <w:r w:rsidRPr="00C67EF1">
        <w:rPr>
          <w:rFonts w:ascii="Times" w:eastAsia="Batang" w:hAnsi="Times"/>
          <w:highlight w:val="green"/>
          <w:lang w:eastAsia="en-US"/>
        </w:rPr>
        <w:t>Agreements:</w:t>
      </w:r>
    </w:p>
    <w:p w:rsidR="00C67EF1" w:rsidRPr="00C67EF1" w:rsidRDefault="00C67EF1" w:rsidP="00900BFB">
      <w:pPr>
        <w:numPr>
          <w:ilvl w:val="0"/>
          <w:numId w:val="32"/>
        </w:numPr>
        <w:overflowPunct/>
        <w:autoSpaceDE/>
        <w:autoSpaceDN/>
        <w:adjustRightInd/>
        <w:snapToGrid w:val="0"/>
        <w:spacing w:afterLines="50" w:after="120"/>
        <w:jc w:val="both"/>
        <w:textAlignment w:val="auto"/>
        <w:rPr>
          <w:rFonts w:eastAsia="Batang"/>
          <w:lang w:eastAsia="en-US"/>
        </w:rPr>
      </w:pPr>
      <w:r w:rsidRPr="00C67EF1">
        <w:rPr>
          <w:rFonts w:eastAsia="Batang"/>
          <w:lang w:eastAsia="en-US"/>
        </w:rPr>
        <w:t>For the maximum number of UL CG configurations per BWP of a serving cell:</w:t>
      </w:r>
    </w:p>
    <w:p w:rsidR="00C67EF1" w:rsidRPr="00C67EF1" w:rsidRDefault="00C67EF1" w:rsidP="00900BFB">
      <w:pPr>
        <w:numPr>
          <w:ilvl w:val="1"/>
          <w:numId w:val="32"/>
        </w:numPr>
        <w:overflowPunct/>
        <w:autoSpaceDE/>
        <w:autoSpaceDN/>
        <w:adjustRightInd/>
        <w:snapToGrid w:val="0"/>
        <w:spacing w:afterLines="50" w:after="120"/>
        <w:jc w:val="both"/>
        <w:textAlignment w:val="auto"/>
        <w:rPr>
          <w:rFonts w:eastAsia="Batang"/>
          <w:lang w:eastAsia="en-US"/>
        </w:rPr>
      </w:pPr>
      <w:r w:rsidRPr="00C67EF1">
        <w:rPr>
          <w:rFonts w:eastAsia="Batang"/>
          <w:lang w:eastAsia="en-US"/>
        </w:rPr>
        <w:t>12</w:t>
      </w:r>
    </w:p>
    <w:p w:rsidR="00C67EF1" w:rsidRPr="00C67EF1" w:rsidRDefault="00C67EF1" w:rsidP="00C67EF1">
      <w:pPr>
        <w:overflowPunct/>
        <w:snapToGrid w:val="0"/>
        <w:spacing w:after="120"/>
        <w:jc w:val="both"/>
        <w:textAlignment w:val="auto"/>
        <w:rPr>
          <w:rFonts w:eastAsia="宋体"/>
          <w:b/>
          <w:lang w:val="en-US" w:eastAsia="en-US"/>
        </w:rPr>
      </w:pPr>
      <w:r w:rsidRPr="00C67EF1">
        <w:rPr>
          <w:rFonts w:eastAsia="宋体"/>
          <w:highlight w:val="green"/>
          <w:lang w:val="en-US" w:eastAsia="en-US"/>
        </w:rPr>
        <w:t>Agreements</w:t>
      </w:r>
      <w:r w:rsidRPr="00C67EF1">
        <w:rPr>
          <w:rFonts w:eastAsia="宋体"/>
          <w:b/>
          <w:lang w:val="en-US" w:eastAsia="en-US"/>
        </w:rPr>
        <w:t>:</w:t>
      </w:r>
    </w:p>
    <w:p w:rsidR="00C67EF1" w:rsidRPr="00C67EF1" w:rsidRDefault="00C67EF1" w:rsidP="00900BFB">
      <w:pPr>
        <w:widowControl w:val="0"/>
        <w:numPr>
          <w:ilvl w:val="0"/>
          <w:numId w:val="33"/>
        </w:numPr>
        <w:overflowPunct/>
        <w:autoSpaceDE/>
        <w:autoSpaceDN/>
        <w:adjustRightInd/>
        <w:snapToGrid w:val="0"/>
        <w:spacing w:afterLines="50" w:after="120"/>
        <w:jc w:val="both"/>
        <w:textAlignment w:val="auto"/>
        <w:rPr>
          <w:rFonts w:eastAsia="Yu Mincho"/>
          <w:lang w:val="en-US" w:eastAsia="ja-JP"/>
        </w:rPr>
      </w:pPr>
      <w:r w:rsidRPr="00C67EF1">
        <w:rPr>
          <w:rFonts w:eastAsia="Yu Mincho"/>
          <w:lang w:val="en-US" w:eastAsia="ja-JP"/>
        </w:rPr>
        <w:t xml:space="preserve">Support joint release in a DCI for two or more configured grant Type 2 configurations for a given BWP of a serving cell if the bit-length for indication which configurations released is no more than 4 bits and </w:t>
      </w:r>
      <w:r w:rsidRPr="00C67EF1">
        <w:rPr>
          <w:rFonts w:eastAsia="宋体" w:hint="eastAsia"/>
          <w:lang w:val="en-US" w:eastAsia="en-US"/>
        </w:rPr>
        <w:t>D</w:t>
      </w:r>
      <w:r w:rsidRPr="00C67EF1">
        <w:rPr>
          <w:rFonts w:eastAsia="宋体"/>
          <w:lang w:val="en-US" w:eastAsia="en-US"/>
        </w:rPr>
        <w:t xml:space="preserve">CI size is not impacted by adopting joint release. </w:t>
      </w:r>
    </w:p>
    <w:p w:rsidR="00A61853" w:rsidRPr="00035EEB" w:rsidRDefault="00C67EF1" w:rsidP="00900BFB">
      <w:pPr>
        <w:numPr>
          <w:ilvl w:val="1"/>
          <w:numId w:val="32"/>
        </w:numPr>
        <w:overflowPunct/>
        <w:autoSpaceDE/>
        <w:autoSpaceDN/>
        <w:adjustRightInd/>
        <w:snapToGrid w:val="0"/>
        <w:spacing w:afterLines="50" w:after="120"/>
        <w:jc w:val="both"/>
        <w:textAlignment w:val="auto"/>
        <w:rPr>
          <w:rFonts w:eastAsia="宋体"/>
          <w:lang w:eastAsia="zh-CN"/>
        </w:rPr>
      </w:pPr>
      <w:r w:rsidRPr="00C67EF1">
        <w:rPr>
          <w:rFonts w:eastAsia="宋体" w:hint="eastAsia"/>
          <w:lang w:val="en-US" w:eastAsia="en-US"/>
        </w:rPr>
        <w:t>F</w:t>
      </w:r>
      <w:r w:rsidRPr="00C67EF1">
        <w:rPr>
          <w:rFonts w:eastAsia="宋体"/>
          <w:lang w:val="en-US" w:eastAsia="en-US"/>
        </w:rPr>
        <w:t>FS details.</w:t>
      </w:r>
    </w:p>
    <w:p w:rsidR="00035EEB" w:rsidRDefault="00035EEB" w:rsidP="00035EEB">
      <w:pPr>
        <w:overflowPunct/>
        <w:autoSpaceDE/>
        <w:autoSpaceDN/>
        <w:adjustRightInd/>
        <w:snapToGrid w:val="0"/>
        <w:spacing w:afterLines="50" w:after="120"/>
        <w:jc w:val="both"/>
        <w:textAlignment w:val="auto"/>
        <w:rPr>
          <w:rFonts w:eastAsia="宋体"/>
          <w:lang w:val="en-US" w:eastAsia="en-US"/>
        </w:rPr>
      </w:pPr>
    </w:p>
    <w:p w:rsidR="00035EEB" w:rsidRPr="00035EEB" w:rsidRDefault="00035EEB" w:rsidP="00035EEB">
      <w:pPr>
        <w:rPr>
          <w:rFonts w:eastAsia="Yu Mincho"/>
          <w:b/>
          <w:color w:val="FF0000"/>
          <w:lang w:val="en-US" w:eastAsia="ja-JP"/>
        </w:rPr>
      </w:pPr>
      <w:r>
        <w:rPr>
          <w:b/>
          <w:color w:val="FF0000"/>
          <w:lang w:val="en-US" w:eastAsia="ja-JP"/>
        </w:rPr>
        <w:t>The LS reply below is relevant for RAN2</w:t>
      </w:r>
      <w:r w:rsidR="007678B6">
        <w:rPr>
          <w:b/>
          <w:color w:val="FF0000"/>
          <w:lang w:val="en-US" w:eastAsia="ja-JP"/>
        </w:rPr>
        <w:t xml:space="preserve"> and is related to RAN2 LS in </w:t>
      </w:r>
      <w:r w:rsidR="007678B6" w:rsidRPr="007678B6">
        <w:rPr>
          <w:b/>
          <w:color w:val="FF0000"/>
          <w:lang w:val="en-US" w:eastAsia="ja-JP"/>
        </w:rPr>
        <w:t>R2-1905473</w:t>
      </w:r>
      <w:r>
        <w:rPr>
          <w:b/>
          <w:color w:val="FF0000"/>
          <w:lang w:val="en-US" w:eastAsia="ja-JP"/>
        </w:rPr>
        <w:t>:</w:t>
      </w:r>
    </w:p>
    <w:p w:rsidR="00035EEB" w:rsidRPr="00631250" w:rsidRDefault="00035EEB" w:rsidP="00035EEB">
      <w:pPr>
        <w:spacing w:after="60"/>
        <w:ind w:left="1985" w:hanging="1985"/>
      </w:pPr>
      <w:r w:rsidRPr="00631250">
        <w:t>A reply LS R1-19</w:t>
      </w:r>
      <w:r w:rsidR="00631250" w:rsidRPr="00631250">
        <w:t>07961</w:t>
      </w:r>
      <w:r w:rsidRPr="00631250">
        <w:t xml:space="preserve"> on SPS/CG for IIoT was approved by email discussion post RAN1#97 meeting. </w:t>
      </w:r>
    </w:p>
    <w:p w:rsidR="00035EEB" w:rsidRPr="00035EEB" w:rsidRDefault="00035EEB" w:rsidP="00035EEB">
      <w:pPr>
        <w:overflowPunct/>
        <w:autoSpaceDE/>
        <w:autoSpaceDN/>
        <w:adjustRightInd/>
        <w:snapToGrid w:val="0"/>
        <w:spacing w:afterLines="50" w:after="120"/>
        <w:jc w:val="both"/>
        <w:textAlignment w:val="auto"/>
        <w:rPr>
          <w:rFonts w:eastAsia="宋体"/>
          <w:lang w:eastAsia="zh-CN"/>
        </w:rPr>
      </w:pPr>
    </w:p>
    <w:p w:rsidR="003A4B47" w:rsidRDefault="00701410" w:rsidP="00701410">
      <w:pPr>
        <w:pStyle w:val="Heading4"/>
        <w:rPr>
          <w:lang w:eastAsia="ja-JP"/>
        </w:rPr>
      </w:pPr>
      <w:r>
        <w:rPr>
          <w:lang w:eastAsia="ja-JP"/>
        </w:rPr>
        <w:t>2.1.2</w:t>
      </w:r>
      <w:r>
        <w:rPr>
          <w:lang w:eastAsia="ja-JP"/>
        </w:rPr>
        <w:tab/>
        <w:t>Remaining Open issues</w:t>
      </w:r>
    </w:p>
    <w:p w:rsidR="00630366" w:rsidRPr="004D61FC" w:rsidRDefault="00630366" w:rsidP="00900BFB">
      <w:pPr>
        <w:pStyle w:val="ListParagraph"/>
        <w:numPr>
          <w:ilvl w:val="0"/>
          <w:numId w:val="34"/>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 xml:space="preserve">PDCCH enhancements </w:t>
      </w:r>
    </w:p>
    <w:p w:rsidR="00630366" w:rsidRDefault="00630366" w:rsidP="00900BFB">
      <w:pPr>
        <w:pStyle w:val="ListParagraph"/>
        <w:numPr>
          <w:ilvl w:val="1"/>
          <w:numId w:val="34"/>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Remaining details of DCI format(s)</w:t>
      </w:r>
    </w:p>
    <w:p w:rsidR="007D3C71" w:rsidRPr="004D61FC" w:rsidRDefault="007D3C71" w:rsidP="00900BFB">
      <w:pPr>
        <w:pStyle w:val="ListParagraph"/>
        <w:numPr>
          <w:ilvl w:val="1"/>
          <w:numId w:val="34"/>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 xml:space="preserve">Increased PDCCH monitoring capability </w:t>
      </w:r>
    </w:p>
    <w:p w:rsidR="007D3C71" w:rsidRPr="004D61FC" w:rsidRDefault="007D3C71" w:rsidP="00900BFB">
      <w:pPr>
        <w:pStyle w:val="ListParagraph"/>
        <w:numPr>
          <w:ilvl w:val="0"/>
          <w:numId w:val="34"/>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 xml:space="preserve">UCI enhancements  </w:t>
      </w:r>
    </w:p>
    <w:p w:rsidR="007D3C71" w:rsidRDefault="007D3C71" w:rsidP="00900BFB">
      <w:pPr>
        <w:pStyle w:val="ListParagraph"/>
        <w:numPr>
          <w:ilvl w:val="1"/>
          <w:numId w:val="34"/>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 xml:space="preserve">Remaining details of more than one PUCCH for HARQ-ACK transmission within a slot </w:t>
      </w:r>
    </w:p>
    <w:p w:rsidR="007D3C71" w:rsidRPr="004D61FC" w:rsidRDefault="007D3C71" w:rsidP="00900BFB">
      <w:pPr>
        <w:pStyle w:val="ListParagraph"/>
        <w:numPr>
          <w:ilvl w:val="1"/>
          <w:numId w:val="34"/>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 xml:space="preserve">Remaining details of at least two HARQ-ACK codebooks simultaneously constructed   </w:t>
      </w:r>
    </w:p>
    <w:p w:rsidR="007D3C71" w:rsidRDefault="007D3C71" w:rsidP="00900BFB">
      <w:pPr>
        <w:pStyle w:val="ListParagraph"/>
        <w:numPr>
          <w:ilvl w:val="0"/>
          <w:numId w:val="34"/>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 xml:space="preserve">Remaining details of option 4 for PUSCH enhancements  </w:t>
      </w:r>
    </w:p>
    <w:p w:rsidR="007D3C71" w:rsidRPr="004D61FC" w:rsidRDefault="007D3C71" w:rsidP="00900BFB">
      <w:pPr>
        <w:pStyle w:val="ListParagraph"/>
        <w:numPr>
          <w:ilvl w:val="0"/>
          <w:numId w:val="34"/>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 xml:space="preserve">Enhancements to scheduling/HARQ </w:t>
      </w:r>
    </w:p>
    <w:p w:rsidR="007D3C71" w:rsidRPr="004D61FC" w:rsidRDefault="007D3C71" w:rsidP="00900BFB">
      <w:pPr>
        <w:pStyle w:val="ListParagraph"/>
        <w:numPr>
          <w:ilvl w:val="0"/>
          <w:numId w:val="34"/>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 xml:space="preserve">Enhanced inter-UE </w:t>
      </w:r>
      <w:proofErr w:type="spellStart"/>
      <w:r>
        <w:rPr>
          <w:rFonts w:ascii="Times New Roman" w:eastAsia="宋体" w:hAnsi="Times New Roman"/>
          <w:sz w:val="20"/>
          <w:szCs w:val="20"/>
          <w:lang w:eastAsia="zh-CN"/>
        </w:rPr>
        <w:t>Tx</w:t>
      </w:r>
      <w:proofErr w:type="spellEnd"/>
      <w:r>
        <w:rPr>
          <w:rFonts w:ascii="Times New Roman" w:eastAsia="宋体" w:hAnsi="Times New Roman"/>
          <w:sz w:val="20"/>
          <w:szCs w:val="20"/>
          <w:lang w:eastAsia="zh-CN"/>
        </w:rPr>
        <w:t xml:space="preserve"> prioritization/multiplexing   </w:t>
      </w:r>
    </w:p>
    <w:p w:rsidR="007D3C71" w:rsidRDefault="007D3C71" w:rsidP="00900BFB">
      <w:pPr>
        <w:pStyle w:val="ListParagraph"/>
        <w:numPr>
          <w:ilvl w:val="1"/>
          <w:numId w:val="34"/>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 xml:space="preserve">Remaining details of UL cancelation scheme </w:t>
      </w:r>
    </w:p>
    <w:p w:rsidR="007D3C71" w:rsidRDefault="007D3C71" w:rsidP="00900BFB">
      <w:pPr>
        <w:pStyle w:val="ListParagraph"/>
        <w:numPr>
          <w:ilvl w:val="1"/>
          <w:numId w:val="34"/>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 xml:space="preserve">Enhanced UL power control scheme  </w:t>
      </w:r>
    </w:p>
    <w:p w:rsidR="007D3C71" w:rsidRPr="004D61FC" w:rsidRDefault="007D3C71" w:rsidP="00900BFB">
      <w:pPr>
        <w:pStyle w:val="ListParagraph"/>
        <w:numPr>
          <w:ilvl w:val="0"/>
          <w:numId w:val="34"/>
        </w:numPr>
        <w:spacing w:afterLines="50" w:after="120"/>
        <w:ind w:leftChars="0"/>
        <w:rPr>
          <w:rFonts w:ascii="Times New Roman" w:eastAsia="宋体" w:hAnsi="Times New Roman"/>
          <w:sz w:val="20"/>
          <w:szCs w:val="20"/>
          <w:lang w:eastAsia="zh-CN"/>
        </w:rPr>
      </w:pPr>
      <w:bookmarkStart w:id="2" w:name="OLE_LINK21"/>
      <w:r>
        <w:rPr>
          <w:rFonts w:ascii="Times New Roman" w:eastAsia="宋体" w:hAnsi="Times New Roman"/>
          <w:sz w:val="20"/>
          <w:szCs w:val="20"/>
          <w:lang w:eastAsia="zh-CN"/>
        </w:rPr>
        <w:t xml:space="preserve">Remaining details of enhanced UL configured grant transmission    </w:t>
      </w:r>
    </w:p>
    <w:bookmarkEnd w:id="2"/>
    <w:p w:rsidR="00630366" w:rsidRPr="007D3C71" w:rsidRDefault="00630366" w:rsidP="00630366">
      <w:pPr>
        <w:rPr>
          <w:rFonts w:eastAsia="Yu Mincho"/>
          <w:lang w:val="en-US" w:eastAsia="ja-JP"/>
        </w:rPr>
      </w:pP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7B2FA2" w:rsidRPr="00583110" w:rsidRDefault="007B2FA2" w:rsidP="007B2FA2">
      <w:pPr>
        <w:rPr>
          <w:rFonts w:eastAsiaTheme="minorEastAsia"/>
          <w:b/>
          <w:u w:val="single"/>
          <w:lang w:eastAsia="zh-CN"/>
        </w:rPr>
      </w:pPr>
      <w:r w:rsidRPr="000847A1">
        <w:rPr>
          <w:rFonts w:hint="eastAsia"/>
          <w:b/>
          <w:u w:val="single"/>
          <w:lang w:eastAsia="zh-CN"/>
        </w:rPr>
        <w:t>RAN</w:t>
      </w:r>
      <w:r w:rsidR="00CF0B19">
        <w:rPr>
          <w:b/>
          <w:u w:val="single"/>
          <w:lang w:eastAsia="zh-CN"/>
        </w:rPr>
        <w:t>2</w:t>
      </w:r>
      <w:r w:rsidRPr="000847A1">
        <w:rPr>
          <w:rFonts w:hint="eastAsia"/>
          <w:b/>
          <w:u w:val="single"/>
          <w:lang w:eastAsia="zh-CN"/>
        </w:rPr>
        <w:t>#</w:t>
      </w:r>
      <w:r w:rsidR="00CF0B19">
        <w:rPr>
          <w:b/>
          <w:u w:val="single"/>
          <w:lang w:eastAsia="zh-CN"/>
        </w:rPr>
        <w:t>106</w:t>
      </w:r>
    </w:p>
    <w:p w:rsidR="007B2FA2" w:rsidRPr="007B2FA2" w:rsidRDefault="007B2FA2" w:rsidP="007B2FA2">
      <w:pPr>
        <w:rPr>
          <w:rFonts w:eastAsia="Yu Mincho"/>
          <w:b/>
          <w:color w:val="FF0000"/>
          <w:lang w:val="en-US" w:eastAsia="ja-JP"/>
        </w:rPr>
      </w:pPr>
      <w:r>
        <w:rPr>
          <w:b/>
          <w:color w:val="FF0000"/>
          <w:lang w:val="en-US" w:eastAsia="ja-JP"/>
        </w:rPr>
        <w:t>The agreements below are relevant for both RAN1 (</w:t>
      </w:r>
      <w:r w:rsidRPr="00683A39">
        <w:rPr>
          <w:b/>
          <w:color w:val="FF0000"/>
          <w:lang w:val="en-US" w:eastAsia="ja-JP"/>
        </w:rPr>
        <w:t>NR_L1enh_URLLC</w:t>
      </w:r>
      <w:r>
        <w:rPr>
          <w:b/>
          <w:color w:val="FF0000"/>
          <w:lang w:val="en-US" w:eastAsia="ja-JP"/>
        </w:rPr>
        <w:t>) and RAN2 (</w:t>
      </w:r>
      <w:r w:rsidRPr="005C0651">
        <w:rPr>
          <w:b/>
          <w:color w:val="FF0000"/>
          <w:lang w:val="en-US" w:eastAsia="ja-JP"/>
        </w:rPr>
        <w:t>NR_IIOT</w:t>
      </w:r>
      <w:r>
        <w:rPr>
          <w:b/>
          <w:color w:val="FF0000"/>
          <w:lang w:val="en-US" w:eastAsia="ja-JP"/>
        </w:rPr>
        <w:t>):</w:t>
      </w:r>
    </w:p>
    <w:p w:rsidR="007B2FA2" w:rsidRPr="007644CE" w:rsidRDefault="007B2FA2" w:rsidP="007B2FA2">
      <w:pPr>
        <w:pStyle w:val="Agreement"/>
        <w:overflowPunct/>
        <w:autoSpaceDE/>
        <w:autoSpaceDN/>
        <w:adjustRightInd/>
        <w:spacing w:after="0"/>
        <w:textAlignment w:val="auto"/>
      </w:pPr>
      <w:r w:rsidRPr="007644CE">
        <w:t xml:space="preserve">R2 assumes that activation/deactivation is done by DCI. </w:t>
      </w:r>
    </w:p>
    <w:p w:rsidR="007B2FA2" w:rsidRPr="007644CE" w:rsidRDefault="007B2FA2" w:rsidP="007B2FA2">
      <w:pPr>
        <w:pStyle w:val="Agreement"/>
        <w:overflowPunct/>
        <w:autoSpaceDE/>
        <w:autoSpaceDN/>
        <w:adjustRightInd/>
        <w:spacing w:after="0"/>
        <w:textAlignment w:val="auto"/>
      </w:pPr>
      <w:r w:rsidRPr="007644CE">
        <w:lastRenderedPageBreak/>
        <w:t>RAN1 should address activation/deactivation DCIs related with configured grant Type 2 and SPS in the case of multiple configurations</w:t>
      </w:r>
    </w:p>
    <w:p w:rsidR="007B2FA2" w:rsidRPr="007B2FA2" w:rsidRDefault="007B2FA2" w:rsidP="007B2FA2">
      <w:pPr>
        <w:pStyle w:val="Agreement"/>
        <w:overflowPunct/>
        <w:autoSpaceDE/>
        <w:autoSpaceDN/>
        <w:adjustRightInd/>
        <w:spacing w:afterLines="100" w:after="240"/>
        <w:ind w:left="357" w:hanging="357"/>
        <w:textAlignment w:val="auto"/>
      </w:pPr>
      <w:r w:rsidRPr="007644CE">
        <w:t>When multiple UL CG or DL SPS configurations is configured, an offset for each configuration is needed for the calculation of the HARQ process ID</w:t>
      </w:r>
    </w:p>
    <w:p w:rsidR="00C21339" w:rsidRDefault="00701410" w:rsidP="00A86AB5">
      <w:pPr>
        <w:pStyle w:val="Heading4"/>
        <w:rPr>
          <w:lang w:eastAsia="ja-JP"/>
        </w:rPr>
      </w:pPr>
      <w:r>
        <w:rPr>
          <w:lang w:eastAsia="ja-JP"/>
        </w:rPr>
        <w:t>2.2.2</w:t>
      </w:r>
      <w:r>
        <w:rPr>
          <w:lang w:eastAsia="ja-JP"/>
        </w:rPr>
        <w:tab/>
        <w:t xml:space="preserve">Remaining Open issues </w:t>
      </w:r>
    </w:p>
    <w:p w:rsidR="00F2738B" w:rsidRPr="00F2738B" w:rsidRDefault="00EF745B" w:rsidP="00900BFB">
      <w:pPr>
        <w:pStyle w:val="ListParagraph"/>
        <w:numPr>
          <w:ilvl w:val="0"/>
          <w:numId w:val="34"/>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 xml:space="preserve">Remaining details of </w:t>
      </w:r>
      <w:r w:rsidR="00F2738B">
        <w:rPr>
          <w:rFonts w:ascii="Times New Roman" w:eastAsia="宋体" w:hAnsi="Times New Roman"/>
          <w:sz w:val="20"/>
          <w:szCs w:val="20"/>
          <w:lang w:eastAsia="zh-CN"/>
        </w:rPr>
        <w:t xml:space="preserve">enhanced UL configured grant transmission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1144D" w:rsidRPr="004D61FC" w:rsidRDefault="0071144D" w:rsidP="0071144D">
      <w:pPr>
        <w:overflowPunct/>
        <w:autoSpaceDE/>
        <w:autoSpaceDN/>
        <w:snapToGrid w:val="0"/>
        <w:spacing w:after="0"/>
        <w:textAlignment w:val="auto"/>
        <w:rPr>
          <w:rFonts w:eastAsia="宋体"/>
          <w:b/>
          <w:bCs/>
          <w:lang w:eastAsia="zh-CN"/>
        </w:rPr>
      </w:pPr>
      <w:r w:rsidRPr="004D61FC">
        <w:rPr>
          <w:rFonts w:eastAsia="宋体"/>
          <w:b/>
          <w:bCs/>
          <w:lang w:eastAsia="zh-CN"/>
        </w:rPr>
        <w:t>RAN1#9</w:t>
      </w:r>
      <w:r>
        <w:rPr>
          <w:rFonts w:eastAsia="宋体"/>
          <w:b/>
          <w:bCs/>
          <w:lang w:eastAsia="zh-CN"/>
        </w:rPr>
        <w:t>6</w:t>
      </w:r>
      <w:r w:rsidRPr="004D61FC">
        <w:rPr>
          <w:rFonts w:eastAsia="宋体"/>
          <w:b/>
          <w:bCs/>
          <w:lang w:eastAsia="zh-CN"/>
        </w:rPr>
        <w:t>bis</w:t>
      </w:r>
    </w:p>
    <w:p w:rsidR="0071144D" w:rsidRPr="004D61FC" w:rsidRDefault="0071144D" w:rsidP="0071144D">
      <w:pPr>
        <w:overflowPunct/>
        <w:autoSpaceDE/>
        <w:autoSpaceDN/>
        <w:snapToGrid w:val="0"/>
        <w:spacing w:after="0"/>
        <w:textAlignment w:val="auto"/>
        <w:rPr>
          <w:rFonts w:eastAsia="宋体"/>
          <w:b/>
          <w:bCs/>
          <w:lang w:eastAsia="zh-CN"/>
        </w:rPr>
      </w:pPr>
    </w:p>
    <w:p w:rsidR="0071144D" w:rsidRDefault="0071144D" w:rsidP="00900BFB">
      <w:pPr>
        <w:pStyle w:val="References"/>
        <w:numPr>
          <w:ilvl w:val="0"/>
          <w:numId w:val="36"/>
        </w:numPr>
        <w:adjustRightInd w:val="0"/>
        <w:spacing w:after="0"/>
        <w:jc w:val="left"/>
        <w:rPr>
          <w:szCs w:val="20"/>
          <w:lang w:eastAsia="zh-CN"/>
        </w:rPr>
      </w:pPr>
      <w:r w:rsidRPr="004D61FC">
        <w:rPr>
          <w:szCs w:val="20"/>
          <w:lang w:eastAsia="zh-CN"/>
        </w:rPr>
        <w:t>“</w:t>
      </w:r>
      <w:r>
        <w:rPr>
          <w:szCs w:val="20"/>
          <w:lang w:eastAsia="zh-CN"/>
        </w:rPr>
        <w:t>Final</w:t>
      </w:r>
      <w:r w:rsidRPr="004D61FC">
        <w:rPr>
          <w:szCs w:val="20"/>
          <w:lang w:eastAsia="zh-CN"/>
        </w:rPr>
        <w:t>_Minutes_report_RAN1#9</w:t>
      </w:r>
      <w:r>
        <w:rPr>
          <w:szCs w:val="20"/>
          <w:lang w:eastAsia="zh-CN"/>
        </w:rPr>
        <w:t>6</w:t>
      </w:r>
      <w:r w:rsidRPr="004D61FC">
        <w:rPr>
          <w:szCs w:val="20"/>
          <w:lang w:eastAsia="zh-CN"/>
        </w:rPr>
        <w:t>b_v</w:t>
      </w:r>
      <w:r>
        <w:rPr>
          <w:szCs w:val="20"/>
          <w:lang w:eastAsia="zh-CN"/>
        </w:rPr>
        <w:t>10</w:t>
      </w:r>
      <w:r w:rsidRPr="004D61FC">
        <w:rPr>
          <w:szCs w:val="20"/>
          <w:lang w:eastAsia="zh-CN"/>
        </w:rPr>
        <w:t>0”, 3GPP TSG RAN WG1 Meeting 9</w:t>
      </w:r>
      <w:r>
        <w:rPr>
          <w:szCs w:val="20"/>
          <w:lang w:eastAsia="zh-CN"/>
        </w:rPr>
        <w:t>6</w:t>
      </w:r>
      <w:r w:rsidRPr="004D61FC">
        <w:rPr>
          <w:szCs w:val="20"/>
          <w:lang w:eastAsia="zh-CN"/>
        </w:rPr>
        <w:t xml:space="preserve">bis, </w:t>
      </w:r>
      <w:r>
        <w:rPr>
          <w:szCs w:val="20"/>
          <w:lang w:eastAsia="zh-CN"/>
        </w:rPr>
        <w:t>April 2019</w:t>
      </w:r>
      <w:r w:rsidRPr="004D61FC">
        <w:rPr>
          <w:szCs w:val="20"/>
          <w:lang w:eastAsia="zh-CN"/>
        </w:rPr>
        <w:t>.</w:t>
      </w:r>
    </w:p>
    <w:p w:rsidR="0071144D" w:rsidRPr="00B0297E" w:rsidRDefault="0071144D" w:rsidP="00900BFB">
      <w:pPr>
        <w:pStyle w:val="ListParagraph"/>
        <w:numPr>
          <w:ilvl w:val="0"/>
          <w:numId w:val="36"/>
        </w:numPr>
        <w:ind w:leftChars="0"/>
        <w:rPr>
          <w:rFonts w:ascii="Times New Roman" w:hAnsi="Times New Roman"/>
          <w:sz w:val="20"/>
          <w:szCs w:val="20"/>
        </w:rPr>
      </w:pPr>
      <w:r w:rsidRPr="00133679">
        <w:rPr>
          <w:rStyle w:val="Hyperlink"/>
          <w:rFonts w:ascii="Times New Roman" w:hAnsi="Times New Roman"/>
          <w:sz w:val="20"/>
          <w:szCs w:val="20"/>
        </w:rPr>
        <w:t>R1-1904831</w:t>
      </w:r>
      <w:r w:rsidRPr="00B0297E">
        <w:rPr>
          <w:rFonts w:ascii="Times New Roman" w:hAnsi="Times New Roman"/>
          <w:sz w:val="20"/>
          <w:szCs w:val="20"/>
        </w:rPr>
        <w:tab/>
        <w:t xml:space="preserve">Work Plan for NR Industrial </w:t>
      </w:r>
      <w:proofErr w:type="spellStart"/>
      <w:r w:rsidRPr="00B0297E">
        <w:rPr>
          <w:rFonts w:ascii="Times New Roman" w:hAnsi="Times New Roman"/>
          <w:sz w:val="20"/>
          <w:szCs w:val="20"/>
        </w:rPr>
        <w:t>IoT</w:t>
      </w:r>
      <w:proofErr w:type="spellEnd"/>
      <w:r w:rsidRPr="00B0297E">
        <w:rPr>
          <w:rFonts w:ascii="Times New Roman" w:hAnsi="Times New Roman"/>
          <w:sz w:val="20"/>
          <w:szCs w:val="20"/>
        </w:rPr>
        <w:t xml:space="preserve"> WI</w:t>
      </w:r>
      <w:r w:rsidRPr="00B0297E">
        <w:rPr>
          <w:rFonts w:ascii="Times New Roman" w:hAnsi="Times New Roman"/>
          <w:sz w:val="20"/>
          <w:szCs w:val="20"/>
        </w:rPr>
        <w:tab/>
        <w:t>Nokia</w:t>
      </w:r>
    </w:p>
    <w:p w:rsidR="0071144D" w:rsidRPr="00B0297E" w:rsidRDefault="0071144D" w:rsidP="00900BFB">
      <w:pPr>
        <w:pStyle w:val="ListParagraph"/>
        <w:numPr>
          <w:ilvl w:val="0"/>
          <w:numId w:val="36"/>
        </w:numPr>
        <w:ind w:leftChars="0"/>
        <w:rPr>
          <w:rFonts w:ascii="Times New Roman" w:hAnsi="Times New Roman"/>
          <w:sz w:val="20"/>
          <w:szCs w:val="20"/>
        </w:rPr>
      </w:pPr>
      <w:r w:rsidRPr="00D26DF8">
        <w:rPr>
          <w:rStyle w:val="Hyperlink"/>
          <w:rFonts w:ascii="Times New Roman" w:hAnsi="Times New Roman"/>
          <w:sz w:val="20"/>
          <w:szCs w:val="20"/>
        </w:rPr>
        <w:t>R1-1903954</w:t>
      </w:r>
      <w:r w:rsidRPr="00B0297E">
        <w:rPr>
          <w:rFonts w:ascii="Times New Roman" w:hAnsi="Times New Roman"/>
          <w:sz w:val="20"/>
          <w:szCs w:val="20"/>
        </w:rPr>
        <w:tab/>
        <w:t>PDCCH enhancements for URLLC</w:t>
      </w:r>
      <w:r w:rsidRPr="00B0297E">
        <w:rPr>
          <w:rFonts w:ascii="Times New Roman" w:hAnsi="Times New Roman"/>
          <w:sz w:val="20"/>
          <w:szCs w:val="20"/>
        </w:rPr>
        <w:tab/>
        <w:t>Huawei, HiSilicon</w:t>
      </w:r>
    </w:p>
    <w:p w:rsidR="0071144D" w:rsidRPr="00B0297E" w:rsidRDefault="0071144D" w:rsidP="00900BFB">
      <w:pPr>
        <w:pStyle w:val="ListParagraph"/>
        <w:numPr>
          <w:ilvl w:val="0"/>
          <w:numId w:val="36"/>
        </w:numPr>
        <w:ind w:leftChars="0"/>
        <w:rPr>
          <w:rFonts w:ascii="Times New Roman" w:hAnsi="Times New Roman"/>
          <w:sz w:val="20"/>
          <w:szCs w:val="20"/>
        </w:rPr>
      </w:pPr>
      <w:r w:rsidRPr="00D26DF8">
        <w:rPr>
          <w:rStyle w:val="Hyperlink"/>
          <w:rFonts w:ascii="Times New Roman" w:hAnsi="Times New Roman"/>
          <w:sz w:val="20"/>
          <w:szCs w:val="20"/>
        </w:rPr>
        <w:t>R1-1904627</w:t>
      </w:r>
      <w:r w:rsidRPr="00B0297E">
        <w:rPr>
          <w:rFonts w:ascii="Times New Roman" w:hAnsi="Times New Roman"/>
          <w:sz w:val="20"/>
          <w:szCs w:val="20"/>
        </w:rPr>
        <w:tab/>
        <w:t>PDCCH enhancements for NR URLLC</w:t>
      </w:r>
      <w:r w:rsidRPr="00B0297E">
        <w:rPr>
          <w:rFonts w:ascii="Times New Roman" w:hAnsi="Times New Roman"/>
          <w:sz w:val="20"/>
          <w:szCs w:val="20"/>
        </w:rPr>
        <w:tab/>
        <w:t>LG Electronics</w:t>
      </w:r>
    </w:p>
    <w:p w:rsidR="0071144D" w:rsidRPr="00B0297E" w:rsidRDefault="0071144D" w:rsidP="00900BFB">
      <w:pPr>
        <w:pStyle w:val="ListParagraph"/>
        <w:numPr>
          <w:ilvl w:val="0"/>
          <w:numId w:val="36"/>
        </w:numPr>
        <w:ind w:leftChars="0"/>
        <w:rPr>
          <w:rFonts w:ascii="Times New Roman" w:hAnsi="Times New Roman"/>
          <w:sz w:val="20"/>
          <w:szCs w:val="20"/>
        </w:rPr>
      </w:pPr>
      <w:r w:rsidRPr="00D26DF8">
        <w:rPr>
          <w:rStyle w:val="Hyperlink"/>
          <w:rFonts w:ascii="Times New Roman" w:hAnsi="Times New Roman"/>
          <w:sz w:val="20"/>
          <w:szCs w:val="20"/>
        </w:rPr>
        <w:t>R1-1905656</w:t>
      </w:r>
      <w:r w:rsidRPr="00B0297E">
        <w:rPr>
          <w:rFonts w:ascii="Times New Roman" w:hAnsi="Times New Roman"/>
          <w:sz w:val="20"/>
          <w:szCs w:val="20"/>
        </w:rPr>
        <w:tab/>
        <w:t>Summary of 7.2.6.1 Potential enhancements to PDCCH</w:t>
      </w:r>
      <w:r w:rsidRPr="00B0297E">
        <w:rPr>
          <w:rFonts w:ascii="Times New Roman" w:hAnsi="Times New Roman"/>
          <w:sz w:val="20"/>
          <w:szCs w:val="20"/>
        </w:rPr>
        <w:tab/>
        <w:t>Huawei</w:t>
      </w:r>
    </w:p>
    <w:p w:rsidR="0071144D" w:rsidRPr="00B0297E" w:rsidRDefault="0071144D" w:rsidP="00900BFB">
      <w:pPr>
        <w:pStyle w:val="ListParagraph"/>
        <w:numPr>
          <w:ilvl w:val="0"/>
          <w:numId w:val="36"/>
        </w:numPr>
        <w:ind w:leftChars="0"/>
        <w:rPr>
          <w:rFonts w:ascii="Times New Roman" w:hAnsi="Times New Roman"/>
          <w:sz w:val="20"/>
          <w:szCs w:val="20"/>
        </w:rPr>
      </w:pPr>
      <w:r w:rsidRPr="00D26DF8">
        <w:rPr>
          <w:rStyle w:val="Hyperlink"/>
          <w:rFonts w:ascii="Times New Roman" w:hAnsi="Times New Roman"/>
          <w:sz w:val="20"/>
          <w:szCs w:val="20"/>
        </w:rPr>
        <w:t>R1-1904042</w:t>
      </w:r>
      <w:r w:rsidRPr="00B0297E">
        <w:rPr>
          <w:rFonts w:ascii="Times New Roman" w:hAnsi="Times New Roman"/>
          <w:sz w:val="20"/>
          <w:szCs w:val="20"/>
        </w:rPr>
        <w:tab/>
        <w:t>PDCCH enhancements for URLLC</w:t>
      </w:r>
      <w:r w:rsidRPr="00B0297E">
        <w:rPr>
          <w:rFonts w:ascii="Times New Roman" w:hAnsi="Times New Roman"/>
          <w:sz w:val="20"/>
          <w:szCs w:val="20"/>
        </w:rPr>
        <w:tab/>
        <w:t>OPPO</w:t>
      </w:r>
    </w:p>
    <w:p w:rsidR="0071144D" w:rsidRPr="00B0297E" w:rsidRDefault="0071144D" w:rsidP="00900BFB">
      <w:pPr>
        <w:pStyle w:val="ListParagraph"/>
        <w:numPr>
          <w:ilvl w:val="0"/>
          <w:numId w:val="36"/>
        </w:numPr>
        <w:ind w:leftChars="0"/>
        <w:rPr>
          <w:rFonts w:ascii="Times New Roman" w:hAnsi="Times New Roman"/>
          <w:sz w:val="20"/>
          <w:szCs w:val="20"/>
        </w:rPr>
      </w:pPr>
      <w:r w:rsidRPr="00D26DF8">
        <w:rPr>
          <w:rStyle w:val="Hyperlink"/>
          <w:rFonts w:ascii="Times New Roman" w:hAnsi="Times New Roman"/>
          <w:sz w:val="20"/>
          <w:szCs w:val="20"/>
        </w:rPr>
        <w:t>R1-1904081</w:t>
      </w:r>
      <w:r w:rsidRPr="00B0297E">
        <w:rPr>
          <w:rFonts w:ascii="Times New Roman" w:hAnsi="Times New Roman"/>
          <w:sz w:val="20"/>
          <w:szCs w:val="20"/>
        </w:rPr>
        <w:tab/>
        <w:t>PDCCH enhancements for URLLC</w:t>
      </w:r>
      <w:r w:rsidRPr="00B0297E">
        <w:rPr>
          <w:rFonts w:ascii="Times New Roman" w:hAnsi="Times New Roman"/>
          <w:sz w:val="20"/>
          <w:szCs w:val="20"/>
        </w:rPr>
        <w:tab/>
        <w:t>vivo</w:t>
      </w:r>
    </w:p>
    <w:p w:rsidR="0071144D" w:rsidRPr="00B0297E" w:rsidRDefault="0071144D" w:rsidP="00900BFB">
      <w:pPr>
        <w:pStyle w:val="ListParagraph"/>
        <w:numPr>
          <w:ilvl w:val="0"/>
          <w:numId w:val="36"/>
        </w:numPr>
        <w:ind w:leftChars="0"/>
        <w:rPr>
          <w:rFonts w:ascii="Times New Roman" w:hAnsi="Times New Roman"/>
          <w:sz w:val="20"/>
          <w:szCs w:val="20"/>
        </w:rPr>
      </w:pPr>
      <w:r w:rsidRPr="00D26DF8">
        <w:rPr>
          <w:rStyle w:val="Hyperlink"/>
          <w:rFonts w:ascii="Times New Roman" w:hAnsi="Times New Roman"/>
          <w:sz w:val="20"/>
          <w:szCs w:val="20"/>
        </w:rPr>
        <w:t>R1-1904122</w:t>
      </w:r>
      <w:r w:rsidRPr="00B0297E">
        <w:rPr>
          <w:rFonts w:ascii="Times New Roman" w:hAnsi="Times New Roman"/>
          <w:sz w:val="20"/>
          <w:szCs w:val="20"/>
        </w:rPr>
        <w:tab/>
        <w:t>PDCCH Enhancements for NR URLLC</w:t>
      </w:r>
      <w:r w:rsidRPr="00B0297E">
        <w:rPr>
          <w:rFonts w:ascii="Times New Roman" w:hAnsi="Times New Roman"/>
          <w:sz w:val="20"/>
          <w:szCs w:val="20"/>
        </w:rPr>
        <w:tab/>
        <w:t>Ericsson</w:t>
      </w:r>
    </w:p>
    <w:p w:rsidR="0071144D" w:rsidRPr="00B0297E" w:rsidRDefault="00234C50" w:rsidP="00900BFB">
      <w:pPr>
        <w:pStyle w:val="ListParagraph"/>
        <w:numPr>
          <w:ilvl w:val="0"/>
          <w:numId w:val="36"/>
        </w:numPr>
        <w:ind w:leftChars="0"/>
        <w:rPr>
          <w:rFonts w:ascii="Times New Roman" w:hAnsi="Times New Roman"/>
          <w:sz w:val="20"/>
          <w:szCs w:val="20"/>
        </w:rPr>
      </w:pPr>
      <w:hyperlink r:id="rId8" w:history="1">
        <w:r w:rsidR="0071144D" w:rsidRPr="00B0297E">
          <w:rPr>
            <w:rStyle w:val="Hyperlink"/>
            <w:rFonts w:ascii="Times New Roman" w:hAnsi="Times New Roman"/>
            <w:sz w:val="20"/>
            <w:szCs w:val="20"/>
          </w:rPr>
          <w:t>R1-1904143</w:t>
        </w:r>
      </w:hyperlink>
      <w:r w:rsidR="0071144D" w:rsidRPr="00B0297E">
        <w:rPr>
          <w:rFonts w:ascii="Times New Roman" w:hAnsi="Times New Roman"/>
          <w:sz w:val="20"/>
          <w:szCs w:val="20"/>
        </w:rPr>
        <w:tab/>
        <w:t>On PDCCH enhancements for NR URLLC</w:t>
      </w:r>
      <w:r w:rsidR="0071144D" w:rsidRPr="00B0297E">
        <w:rPr>
          <w:rFonts w:ascii="Times New Roman" w:hAnsi="Times New Roman"/>
          <w:sz w:val="20"/>
          <w:szCs w:val="20"/>
        </w:rPr>
        <w:tab/>
        <w:t>ZTE</w:t>
      </w:r>
    </w:p>
    <w:p w:rsidR="0071144D" w:rsidRPr="00B0297E" w:rsidRDefault="00234C50" w:rsidP="00900BFB">
      <w:pPr>
        <w:pStyle w:val="ListParagraph"/>
        <w:numPr>
          <w:ilvl w:val="0"/>
          <w:numId w:val="36"/>
        </w:numPr>
        <w:ind w:leftChars="0"/>
        <w:rPr>
          <w:rFonts w:ascii="Times New Roman" w:hAnsi="Times New Roman"/>
          <w:sz w:val="20"/>
          <w:szCs w:val="20"/>
        </w:rPr>
      </w:pPr>
      <w:hyperlink r:id="rId9" w:history="1">
        <w:r w:rsidR="0071144D" w:rsidRPr="00B0297E">
          <w:rPr>
            <w:rStyle w:val="Hyperlink"/>
            <w:rFonts w:ascii="Times New Roman" w:hAnsi="Times New Roman"/>
            <w:sz w:val="20"/>
            <w:szCs w:val="20"/>
          </w:rPr>
          <w:t>R1-1904305</w:t>
        </w:r>
      </w:hyperlink>
      <w:r w:rsidR="0071144D" w:rsidRPr="00B0297E">
        <w:rPr>
          <w:rFonts w:ascii="Times New Roman" w:hAnsi="Times New Roman"/>
          <w:sz w:val="20"/>
          <w:szCs w:val="20"/>
        </w:rPr>
        <w:tab/>
        <w:t>PDCCH enhancements for URLLC</w:t>
      </w:r>
      <w:r w:rsidR="0071144D" w:rsidRPr="00B0297E">
        <w:rPr>
          <w:rFonts w:ascii="Times New Roman" w:hAnsi="Times New Roman"/>
          <w:sz w:val="20"/>
          <w:szCs w:val="20"/>
        </w:rPr>
        <w:tab/>
        <w:t>Intel Corporation</w:t>
      </w:r>
    </w:p>
    <w:p w:rsidR="0071144D" w:rsidRPr="00B0297E" w:rsidRDefault="00234C50" w:rsidP="00900BFB">
      <w:pPr>
        <w:pStyle w:val="ListParagraph"/>
        <w:numPr>
          <w:ilvl w:val="0"/>
          <w:numId w:val="36"/>
        </w:numPr>
        <w:ind w:leftChars="0"/>
        <w:rPr>
          <w:rFonts w:ascii="Times New Roman" w:hAnsi="Times New Roman"/>
          <w:sz w:val="20"/>
          <w:szCs w:val="20"/>
        </w:rPr>
      </w:pPr>
      <w:hyperlink r:id="rId10" w:history="1">
        <w:r w:rsidR="0071144D" w:rsidRPr="00B0297E">
          <w:rPr>
            <w:rStyle w:val="Hyperlink"/>
            <w:rFonts w:ascii="Times New Roman" w:hAnsi="Times New Roman"/>
            <w:sz w:val="20"/>
            <w:szCs w:val="20"/>
          </w:rPr>
          <w:t>R1-1904440</w:t>
        </w:r>
      </w:hyperlink>
      <w:r w:rsidR="0071144D" w:rsidRPr="00B0297E">
        <w:rPr>
          <w:rFonts w:ascii="Times New Roman" w:hAnsi="Times New Roman"/>
          <w:sz w:val="20"/>
          <w:szCs w:val="20"/>
        </w:rPr>
        <w:tab/>
        <w:t>DL Control for URLLC</w:t>
      </w:r>
      <w:r w:rsidR="0071144D" w:rsidRPr="00B0297E">
        <w:rPr>
          <w:rFonts w:ascii="Times New Roman" w:hAnsi="Times New Roman"/>
          <w:sz w:val="20"/>
          <w:szCs w:val="20"/>
        </w:rPr>
        <w:tab/>
        <w:t>Samsung</w:t>
      </w:r>
    </w:p>
    <w:p w:rsidR="0071144D" w:rsidRPr="00B0297E" w:rsidRDefault="00234C50" w:rsidP="00900BFB">
      <w:pPr>
        <w:pStyle w:val="ListParagraph"/>
        <w:numPr>
          <w:ilvl w:val="0"/>
          <w:numId w:val="36"/>
        </w:numPr>
        <w:ind w:leftChars="0"/>
        <w:rPr>
          <w:rFonts w:ascii="Times New Roman" w:hAnsi="Times New Roman"/>
          <w:sz w:val="20"/>
          <w:szCs w:val="20"/>
        </w:rPr>
      </w:pPr>
      <w:hyperlink r:id="rId11" w:history="1">
        <w:r w:rsidR="0071144D" w:rsidRPr="00B0297E">
          <w:rPr>
            <w:rStyle w:val="Hyperlink"/>
            <w:rFonts w:ascii="Times New Roman" w:hAnsi="Times New Roman"/>
            <w:sz w:val="20"/>
            <w:szCs w:val="20"/>
          </w:rPr>
          <w:t>R1-1904503</w:t>
        </w:r>
      </w:hyperlink>
      <w:r w:rsidR="0071144D" w:rsidRPr="00B0297E">
        <w:rPr>
          <w:rFonts w:ascii="Times New Roman" w:hAnsi="Times New Roman"/>
          <w:sz w:val="20"/>
          <w:szCs w:val="20"/>
        </w:rPr>
        <w:tab/>
        <w:t>PDCCH enhancements for NR URLLC</w:t>
      </w:r>
      <w:r w:rsidR="0071144D" w:rsidRPr="00B0297E">
        <w:rPr>
          <w:rFonts w:ascii="Times New Roman" w:hAnsi="Times New Roman"/>
          <w:sz w:val="20"/>
          <w:szCs w:val="20"/>
        </w:rPr>
        <w:tab/>
      </w:r>
      <w:proofErr w:type="spellStart"/>
      <w:r w:rsidR="0071144D" w:rsidRPr="00B0297E">
        <w:rPr>
          <w:rFonts w:ascii="Times New Roman" w:hAnsi="Times New Roman"/>
          <w:sz w:val="20"/>
          <w:szCs w:val="20"/>
        </w:rPr>
        <w:t>MediaTek</w:t>
      </w:r>
      <w:proofErr w:type="spellEnd"/>
      <w:r w:rsidR="0071144D" w:rsidRPr="00B0297E">
        <w:rPr>
          <w:rFonts w:ascii="Times New Roman" w:hAnsi="Times New Roman"/>
          <w:sz w:val="20"/>
          <w:szCs w:val="20"/>
        </w:rPr>
        <w:t xml:space="preserve"> Inc.</w:t>
      </w:r>
    </w:p>
    <w:p w:rsidR="0071144D" w:rsidRPr="00B0297E" w:rsidRDefault="00234C50" w:rsidP="00900BFB">
      <w:pPr>
        <w:pStyle w:val="ListParagraph"/>
        <w:numPr>
          <w:ilvl w:val="0"/>
          <w:numId w:val="36"/>
        </w:numPr>
        <w:ind w:leftChars="0"/>
        <w:rPr>
          <w:rFonts w:ascii="Times New Roman" w:hAnsi="Times New Roman"/>
          <w:sz w:val="20"/>
          <w:szCs w:val="20"/>
        </w:rPr>
      </w:pPr>
      <w:hyperlink r:id="rId12" w:history="1">
        <w:r w:rsidR="0071144D" w:rsidRPr="00B0297E">
          <w:rPr>
            <w:rStyle w:val="Hyperlink"/>
            <w:rFonts w:ascii="Times New Roman" w:hAnsi="Times New Roman"/>
            <w:sz w:val="20"/>
            <w:szCs w:val="20"/>
          </w:rPr>
          <w:t>R1-1904775</w:t>
        </w:r>
      </w:hyperlink>
      <w:r w:rsidR="0071144D" w:rsidRPr="00B0297E">
        <w:rPr>
          <w:rFonts w:ascii="Times New Roman" w:hAnsi="Times New Roman"/>
          <w:sz w:val="20"/>
          <w:szCs w:val="20"/>
        </w:rPr>
        <w:tab/>
        <w:t>Discussion on PDCCH enhancements for URLLC</w:t>
      </w:r>
      <w:r w:rsidR="0071144D" w:rsidRPr="00B0297E">
        <w:rPr>
          <w:rFonts w:ascii="Times New Roman" w:hAnsi="Times New Roman"/>
          <w:sz w:val="20"/>
          <w:szCs w:val="20"/>
        </w:rPr>
        <w:tab/>
      </w:r>
      <w:proofErr w:type="spellStart"/>
      <w:r w:rsidR="0071144D" w:rsidRPr="00B0297E">
        <w:rPr>
          <w:rFonts w:ascii="Times New Roman" w:hAnsi="Times New Roman"/>
          <w:sz w:val="20"/>
          <w:szCs w:val="20"/>
        </w:rPr>
        <w:t>Spreadtrum</w:t>
      </w:r>
      <w:proofErr w:type="spellEnd"/>
      <w:r w:rsidR="0071144D" w:rsidRPr="00B0297E">
        <w:rPr>
          <w:rFonts w:ascii="Times New Roman" w:hAnsi="Times New Roman"/>
          <w:sz w:val="20"/>
          <w:szCs w:val="20"/>
        </w:rPr>
        <w:t xml:space="preserve"> Communications</w:t>
      </w:r>
    </w:p>
    <w:p w:rsidR="0071144D" w:rsidRPr="00B0297E" w:rsidRDefault="00234C50" w:rsidP="00900BFB">
      <w:pPr>
        <w:pStyle w:val="ListParagraph"/>
        <w:numPr>
          <w:ilvl w:val="0"/>
          <w:numId w:val="36"/>
        </w:numPr>
        <w:ind w:leftChars="0"/>
        <w:rPr>
          <w:rFonts w:ascii="Times New Roman" w:hAnsi="Times New Roman"/>
          <w:sz w:val="20"/>
          <w:szCs w:val="20"/>
        </w:rPr>
      </w:pPr>
      <w:hyperlink r:id="rId13" w:history="1">
        <w:r w:rsidR="0071144D" w:rsidRPr="00B0297E">
          <w:rPr>
            <w:rStyle w:val="Hyperlink"/>
            <w:rFonts w:ascii="Times New Roman" w:hAnsi="Times New Roman"/>
            <w:sz w:val="20"/>
            <w:szCs w:val="20"/>
          </w:rPr>
          <w:t>R1-1904827</w:t>
        </w:r>
      </w:hyperlink>
      <w:r w:rsidR="0071144D" w:rsidRPr="00B0297E">
        <w:rPr>
          <w:rFonts w:ascii="Times New Roman" w:hAnsi="Times New Roman"/>
          <w:sz w:val="20"/>
          <w:szCs w:val="20"/>
        </w:rPr>
        <w:tab/>
        <w:t>On PDCCH enhancements for NR URLLC</w:t>
      </w:r>
      <w:r w:rsidR="0071144D" w:rsidRPr="00B0297E">
        <w:rPr>
          <w:rFonts w:ascii="Times New Roman" w:hAnsi="Times New Roman"/>
          <w:sz w:val="20"/>
          <w:szCs w:val="20"/>
        </w:rPr>
        <w:tab/>
        <w:t>Nokia, Nokia Shanghai Bell</w:t>
      </w:r>
    </w:p>
    <w:p w:rsidR="0071144D" w:rsidRPr="00B0297E" w:rsidRDefault="00234C50" w:rsidP="00900BFB">
      <w:pPr>
        <w:pStyle w:val="ListParagraph"/>
        <w:numPr>
          <w:ilvl w:val="0"/>
          <w:numId w:val="36"/>
        </w:numPr>
        <w:ind w:leftChars="0"/>
        <w:rPr>
          <w:rFonts w:ascii="Times New Roman" w:hAnsi="Times New Roman"/>
          <w:sz w:val="20"/>
          <w:szCs w:val="20"/>
        </w:rPr>
      </w:pPr>
      <w:hyperlink r:id="rId14" w:history="1">
        <w:proofErr w:type="gramStart"/>
        <w:r w:rsidR="0071144D" w:rsidRPr="00B0297E">
          <w:rPr>
            <w:rStyle w:val="Hyperlink"/>
            <w:rFonts w:ascii="Times New Roman" w:hAnsi="Times New Roman"/>
            <w:sz w:val="20"/>
            <w:szCs w:val="20"/>
          </w:rPr>
          <w:t>R1-1904882</w:t>
        </w:r>
      </w:hyperlink>
      <w:r w:rsidR="0071144D" w:rsidRPr="00B0297E">
        <w:rPr>
          <w:rFonts w:ascii="Times New Roman" w:hAnsi="Times New Roman"/>
          <w:sz w:val="20"/>
          <w:szCs w:val="20"/>
        </w:rPr>
        <w:tab/>
        <w:t>On</w:t>
      </w:r>
      <w:proofErr w:type="gramEnd"/>
      <w:r w:rsidR="0071144D" w:rsidRPr="00B0297E">
        <w:rPr>
          <w:rFonts w:ascii="Times New Roman" w:hAnsi="Times New Roman"/>
          <w:sz w:val="20"/>
          <w:szCs w:val="20"/>
        </w:rPr>
        <w:t xml:space="preserve"> DCI enhancements for URLLC </w:t>
      </w:r>
      <w:r w:rsidR="0071144D" w:rsidRPr="00B0297E">
        <w:rPr>
          <w:rFonts w:ascii="Times New Roman" w:hAnsi="Times New Roman"/>
          <w:sz w:val="20"/>
          <w:szCs w:val="20"/>
        </w:rPr>
        <w:tab/>
      </w:r>
      <w:proofErr w:type="spellStart"/>
      <w:r w:rsidR="0071144D" w:rsidRPr="00B0297E">
        <w:rPr>
          <w:rFonts w:ascii="Times New Roman" w:hAnsi="Times New Roman"/>
          <w:sz w:val="20"/>
          <w:szCs w:val="20"/>
        </w:rPr>
        <w:t>InterDigital</w:t>
      </w:r>
      <w:proofErr w:type="spellEnd"/>
      <w:r w:rsidR="0071144D" w:rsidRPr="00B0297E">
        <w:rPr>
          <w:rFonts w:ascii="Times New Roman" w:hAnsi="Times New Roman"/>
          <w:sz w:val="20"/>
          <w:szCs w:val="20"/>
        </w:rPr>
        <w:t>, Inc.</w:t>
      </w:r>
    </w:p>
    <w:p w:rsidR="0071144D" w:rsidRPr="00B0297E" w:rsidRDefault="00234C50" w:rsidP="00900BFB">
      <w:pPr>
        <w:pStyle w:val="ListParagraph"/>
        <w:numPr>
          <w:ilvl w:val="0"/>
          <w:numId w:val="36"/>
        </w:numPr>
        <w:ind w:leftChars="0"/>
        <w:rPr>
          <w:rFonts w:ascii="Times New Roman" w:hAnsi="Times New Roman"/>
          <w:sz w:val="20"/>
          <w:szCs w:val="20"/>
        </w:rPr>
      </w:pPr>
      <w:hyperlink r:id="rId15" w:history="1">
        <w:r w:rsidR="0071144D" w:rsidRPr="00B0297E">
          <w:rPr>
            <w:rStyle w:val="Hyperlink"/>
            <w:rFonts w:ascii="Times New Roman" w:hAnsi="Times New Roman"/>
            <w:sz w:val="20"/>
            <w:szCs w:val="20"/>
          </w:rPr>
          <w:t>R1-1904929</w:t>
        </w:r>
      </w:hyperlink>
      <w:r w:rsidR="0071144D" w:rsidRPr="00B0297E">
        <w:rPr>
          <w:rFonts w:ascii="Times New Roman" w:hAnsi="Times New Roman"/>
          <w:sz w:val="20"/>
          <w:szCs w:val="20"/>
        </w:rPr>
        <w:tab/>
        <w:t>PDCCH enhancements for URLLC</w:t>
      </w:r>
      <w:r w:rsidR="0071144D" w:rsidRPr="00B0297E">
        <w:rPr>
          <w:rFonts w:ascii="Times New Roman" w:hAnsi="Times New Roman"/>
          <w:sz w:val="20"/>
          <w:szCs w:val="20"/>
        </w:rPr>
        <w:tab/>
        <w:t>Motorola Mobility, Lenovo</w:t>
      </w:r>
    </w:p>
    <w:p w:rsidR="0071144D" w:rsidRPr="00B0297E" w:rsidRDefault="00234C50" w:rsidP="00900BFB">
      <w:pPr>
        <w:pStyle w:val="ListParagraph"/>
        <w:numPr>
          <w:ilvl w:val="0"/>
          <w:numId w:val="36"/>
        </w:numPr>
        <w:ind w:leftChars="0"/>
        <w:rPr>
          <w:rFonts w:ascii="Times New Roman" w:hAnsi="Times New Roman"/>
          <w:sz w:val="20"/>
          <w:szCs w:val="20"/>
        </w:rPr>
      </w:pPr>
      <w:hyperlink r:id="rId16" w:history="1">
        <w:r w:rsidR="0071144D" w:rsidRPr="00B0297E">
          <w:rPr>
            <w:rStyle w:val="Hyperlink"/>
            <w:rFonts w:ascii="Times New Roman" w:hAnsi="Times New Roman"/>
            <w:sz w:val="20"/>
            <w:szCs w:val="20"/>
          </w:rPr>
          <w:t>R1-1904957</w:t>
        </w:r>
      </w:hyperlink>
      <w:r w:rsidR="0071144D" w:rsidRPr="00B0297E">
        <w:rPr>
          <w:rFonts w:ascii="Times New Roman" w:hAnsi="Times New Roman"/>
          <w:sz w:val="20"/>
          <w:szCs w:val="20"/>
        </w:rPr>
        <w:tab/>
        <w:t>PDCCH enhancements for URLLC</w:t>
      </w:r>
      <w:r w:rsidR="0071144D" w:rsidRPr="00B0297E">
        <w:rPr>
          <w:rFonts w:ascii="Times New Roman" w:hAnsi="Times New Roman"/>
          <w:sz w:val="20"/>
          <w:szCs w:val="20"/>
        </w:rPr>
        <w:tab/>
        <w:t>NTT DOCOMO, INC.</w:t>
      </w:r>
    </w:p>
    <w:p w:rsidR="0071144D" w:rsidRPr="00B0297E" w:rsidRDefault="00234C50" w:rsidP="00900BFB">
      <w:pPr>
        <w:pStyle w:val="ListParagraph"/>
        <w:numPr>
          <w:ilvl w:val="0"/>
          <w:numId w:val="36"/>
        </w:numPr>
        <w:ind w:leftChars="0"/>
        <w:rPr>
          <w:rFonts w:ascii="Times New Roman" w:hAnsi="Times New Roman"/>
          <w:sz w:val="20"/>
          <w:szCs w:val="20"/>
        </w:rPr>
      </w:pPr>
      <w:hyperlink r:id="rId17" w:history="1">
        <w:r w:rsidR="0071144D" w:rsidRPr="00B0297E">
          <w:rPr>
            <w:rStyle w:val="Hyperlink"/>
            <w:rFonts w:ascii="Times New Roman" w:hAnsi="Times New Roman"/>
            <w:sz w:val="20"/>
            <w:szCs w:val="20"/>
          </w:rPr>
          <w:t>R1-1905019</w:t>
        </w:r>
      </w:hyperlink>
      <w:r w:rsidR="0071144D" w:rsidRPr="00B0297E">
        <w:rPr>
          <w:rFonts w:ascii="Times New Roman" w:hAnsi="Times New Roman"/>
          <w:sz w:val="20"/>
          <w:szCs w:val="20"/>
        </w:rPr>
        <w:tab/>
        <w:t>PDCCH Enhancements for eURLLC</w:t>
      </w:r>
      <w:r w:rsidR="0071144D" w:rsidRPr="00B0297E">
        <w:rPr>
          <w:rFonts w:ascii="Times New Roman" w:hAnsi="Times New Roman"/>
          <w:sz w:val="20"/>
          <w:szCs w:val="20"/>
        </w:rPr>
        <w:tab/>
        <w:t>Qualcomm Incorporated</w:t>
      </w:r>
    </w:p>
    <w:p w:rsidR="0071144D" w:rsidRPr="00B0297E" w:rsidRDefault="00234C50" w:rsidP="00900BFB">
      <w:pPr>
        <w:pStyle w:val="ListParagraph"/>
        <w:numPr>
          <w:ilvl w:val="0"/>
          <w:numId w:val="36"/>
        </w:numPr>
        <w:ind w:leftChars="0"/>
        <w:rPr>
          <w:rFonts w:ascii="Times New Roman" w:hAnsi="Times New Roman"/>
          <w:sz w:val="20"/>
          <w:szCs w:val="20"/>
        </w:rPr>
      </w:pPr>
      <w:hyperlink r:id="rId18" w:history="1">
        <w:r w:rsidR="0071144D" w:rsidRPr="00B0297E">
          <w:rPr>
            <w:rStyle w:val="Hyperlink"/>
            <w:rFonts w:ascii="Times New Roman" w:hAnsi="Times New Roman"/>
            <w:sz w:val="20"/>
            <w:szCs w:val="20"/>
          </w:rPr>
          <w:t>R1-1905061</w:t>
        </w:r>
      </w:hyperlink>
      <w:r w:rsidR="0071144D" w:rsidRPr="00B0297E">
        <w:rPr>
          <w:rFonts w:ascii="Times New Roman" w:hAnsi="Times New Roman"/>
          <w:sz w:val="20"/>
          <w:szCs w:val="20"/>
        </w:rPr>
        <w:tab/>
        <w:t>PDCCH enhancements for NR URLLC</w:t>
      </w:r>
      <w:r w:rsidR="0071144D" w:rsidRPr="00B0297E">
        <w:rPr>
          <w:rFonts w:ascii="Times New Roman" w:hAnsi="Times New Roman"/>
          <w:sz w:val="20"/>
          <w:szCs w:val="20"/>
        </w:rPr>
        <w:tab/>
        <w:t>Asia Pacific Telecom co. Ltd</w:t>
      </w:r>
    </w:p>
    <w:p w:rsidR="0071144D" w:rsidRPr="00B0297E" w:rsidRDefault="00234C50" w:rsidP="00900BFB">
      <w:pPr>
        <w:pStyle w:val="ListParagraph"/>
        <w:numPr>
          <w:ilvl w:val="0"/>
          <w:numId w:val="36"/>
        </w:numPr>
        <w:ind w:leftChars="0"/>
        <w:rPr>
          <w:rFonts w:ascii="Times New Roman" w:hAnsi="Times New Roman"/>
          <w:sz w:val="20"/>
          <w:szCs w:val="20"/>
        </w:rPr>
      </w:pPr>
      <w:hyperlink r:id="rId19" w:history="1">
        <w:r w:rsidR="0071144D" w:rsidRPr="00B0297E">
          <w:rPr>
            <w:rStyle w:val="Hyperlink"/>
            <w:rFonts w:ascii="Times New Roman" w:hAnsi="Times New Roman"/>
            <w:sz w:val="20"/>
            <w:szCs w:val="20"/>
          </w:rPr>
          <w:t>R1-1905091</w:t>
        </w:r>
      </w:hyperlink>
      <w:r w:rsidR="0071144D" w:rsidRPr="00B0297E">
        <w:rPr>
          <w:rFonts w:ascii="Times New Roman" w:hAnsi="Times New Roman"/>
          <w:sz w:val="20"/>
          <w:szCs w:val="20"/>
        </w:rPr>
        <w:tab/>
        <w:t>PDCCH enhancements for NR URLLC</w:t>
      </w:r>
      <w:r w:rsidR="0071144D" w:rsidRPr="00B0297E">
        <w:rPr>
          <w:rFonts w:ascii="Times New Roman" w:hAnsi="Times New Roman"/>
          <w:sz w:val="20"/>
          <w:szCs w:val="20"/>
        </w:rPr>
        <w:tab/>
        <w:t>Panasonic Corporation</w:t>
      </w:r>
    </w:p>
    <w:p w:rsidR="0071144D" w:rsidRPr="00B0297E" w:rsidRDefault="00234C50" w:rsidP="00900BFB">
      <w:pPr>
        <w:pStyle w:val="ListParagraph"/>
        <w:numPr>
          <w:ilvl w:val="0"/>
          <w:numId w:val="36"/>
        </w:numPr>
        <w:ind w:leftChars="0"/>
        <w:rPr>
          <w:rFonts w:ascii="Times New Roman" w:hAnsi="Times New Roman"/>
          <w:sz w:val="20"/>
          <w:szCs w:val="20"/>
        </w:rPr>
      </w:pPr>
      <w:hyperlink r:id="rId20" w:history="1">
        <w:r w:rsidR="0071144D" w:rsidRPr="00B0297E">
          <w:rPr>
            <w:rStyle w:val="Hyperlink"/>
            <w:rFonts w:ascii="Times New Roman" w:hAnsi="Times New Roman"/>
            <w:sz w:val="20"/>
            <w:szCs w:val="20"/>
          </w:rPr>
          <w:t>R1-1905121</w:t>
        </w:r>
      </w:hyperlink>
      <w:r w:rsidR="0071144D" w:rsidRPr="00B0297E">
        <w:rPr>
          <w:rFonts w:ascii="Times New Roman" w:hAnsi="Times New Roman"/>
          <w:sz w:val="20"/>
          <w:szCs w:val="20"/>
        </w:rPr>
        <w:tab/>
        <w:t>PDCCH enhancements for URLLC</w:t>
      </w:r>
      <w:r w:rsidR="0071144D" w:rsidRPr="00B0297E">
        <w:rPr>
          <w:rFonts w:ascii="Times New Roman" w:hAnsi="Times New Roman"/>
          <w:sz w:val="20"/>
          <w:szCs w:val="20"/>
        </w:rPr>
        <w:tab/>
      </w:r>
      <w:proofErr w:type="spellStart"/>
      <w:r w:rsidR="0071144D" w:rsidRPr="00B0297E">
        <w:rPr>
          <w:rFonts w:ascii="Times New Roman" w:hAnsi="Times New Roman"/>
          <w:sz w:val="20"/>
          <w:szCs w:val="20"/>
        </w:rPr>
        <w:t>Sequans</w:t>
      </w:r>
      <w:proofErr w:type="spellEnd"/>
      <w:r w:rsidR="0071144D" w:rsidRPr="00B0297E">
        <w:rPr>
          <w:rFonts w:ascii="Times New Roman" w:hAnsi="Times New Roman"/>
          <w:sz w:val="20"/>
          <w:szCs w:val="20"/>
        </w:rPr>
        <w:t xml:space="preserve"> Communications</w:t>
      </w:r>
    </w:p>
    <w:p w:rsidR="0071144D" w:rsidRPr="00B0297E" w:rsidRDefault="00234C50" w:rsidP="00900BFB">
      <w:pPr>
        <w:pStyle w:val="ListParagraph"/>
        <w:numPr>
          <w:ilvl w:val="0"/>
          <w:numId w:val="36"/>
        </w:numPr>
        <w:ind w:leftChars="0"/>
        <w:rPr>
          <w:rFonts w:ascii="Times New Roman" w:hAnsi="Times New Roman"/>
          <w:sz w:val="20"/>
          <w:szCs w:val="20"/>
        </w:rPr>
      </w:pPr>
      <w:hyperlink r:id="rId21" w:history="1">
        <w:r w:rsidR="0071144D" w:rsidRPr="00B0297E">
          <w:rPr>
            <w:rStyle w:val="Hyperlink"/>
            <w:rFonts w:ascii="Times New Roman" w:hAnsi="Times New Roman"/>
            <w:sz w:val="20"/>
            <w:szCs w:val="20"/>
          </w:rPr>
          <w:t>R1-1905359</w:t>
        </w:r>
      </w:hyperlink>
      <w:r w:rsidR="0071144D" w:rsidRPr="00B0297E">
        <w:rPr>
          <w:rFonts w:ascii="Times New Roman" w:hAnsi="Times New Roman"/>
          <w:sz w:val="20"/>
          <w:szCs w:val="20"/>
        </w:rPr>
        <w:tab/>
        <w:t>PDCCH enhancements for URLLC</w:t>
      </w:r>
      <w:r w:rsidR="0071144D" w:rsidRPr="00B0297E">
        <w:rPr>
          <w:rFonts w:ascii="Times New Roman" w:hAnsi="Times New Roman"/>
          <w:sz w:val="20"/>
          <w:szCs w:val="20"/>
        </w:rPr>
        <w:tab/>
        <w:t>CATT</w:t>
      </w:r>
    </w:p>
    <w:p w:rsidR="0071144D" w:rsidRPr="00B0297E" w:rsidRDefault="00234C50" w:rsidP="00900BFB">
      <w:pPr>
        <w:pStyle w:val="ListParagraph"/>
        <w:numPr>
          <w:ilvl w:val="0"/>
          <w:numId w:val="36"/>
        </w:numPr>
        <w:ind w:leftChars="0"/>
        <w:rPr>
          <w:rFonts w:ascii="Times New Roman" w:hAnsi="Times New Roman"/>
          <w:sz w:val="20"/>
          <w:szCs w:val="20"/>
        </w:rPr>
      </w:pPr>
      <w:hyperlink r:id="rId22" w:history="1">
        <w:proofErr w:type="gramStart"/>
        <w:r w:rsidR="0071144D" w:rsidRPr="00B0297E">
          <w:rPr>
            <w:rStyle w:val="Hyperlink"/>
            <w:rFonts w:ascii="Times New Roman" w:hAnsi="Times New Roman"/>
            <w:sz w:val="20"/>
            <w:szCs w:val="20"/>
          </w:rPr>
          <w:t>R1-1905430</w:t>
        </w:r>
      </w:hyperlink>
      <w:r w:rsidR="0071144D" w:rsidRPr="00B0297E">
        <w:rPr>
          <w:rFonts w:ascii="Times New Roman" w:hAnsi="Times New Roman"/>
          <w:sz w:val="20"/>
          <w:szCs w:val="20"/>
        </w:rPr>
        <w:tab/>
        <w:t>On</w:t>
      </w:r>
      <w:proofErr w:type="gramEnd"/>
      <w:r w:rsidR="0071144D" w:rsidRPr="00B0297E">
        <w:rPr>
          <w:rFonts w:ascii="Times New Roman" w:hAnsi="Times New Roman"/>
          <w:sz w:val="20"/>
          <w:szCs w:val="20"/>
        </w:rPr>
        <w:t xml:space="preserve"> DCI enhancement for NR URLLC</w:t>
      </w:r>
      <w:r w:rsidR="0071144D" w:rsidRPr="00B0297E">
        <w:rPr>
          <w:rFonts w:ascii="Times New Roman" w:hAnsi="Times New Roman"/>
          <w:sz w:val="20"/>
          <w:szCs w:val="20"/>
        </w:rPr>
        <w:tab/>
        <w:t>WILUS Inc.</w:t>
      </w:r>
    </w:p>
    <w:p w:rsidR="0071144D" w:rsidRPr="00B0297E" w:rsidRDefault="00234C50" w:rsidP="00900BFB">
      <w:pPr>
        <w:pStyle w:val="ListParagraph"/>
        <w:numPr>
          <w:ilvl w:val="0"/>
          <w:numId w:val="36"/>
        </w:numPr>
        <w:ind w:leftChars="0"/>
        <w:rPr>
          <w:rFonts w:ascii="Times New Roman" w:hAnsi="Times New Roman"/>
          <w:sz w:val="20"/>
          <w:szCs w:val="20"/>
        </w:rPr>
      </w:pPr>
      <w:hyperlink r:id="rId23" w:history="1">
        <w:r w:rsidR="0071144D" w:rsidRPr="00B0297E">
          <w:rPr>
            <w:rStyle w:val="Hyperlink"/>
            <w:rFonts w:ascii="Times New Roman" w:hAnsi="Times New Roman"/>
            <w:sz w:val="20"/>
            <w:szCs w:val="20"/>
          </w:rPr>
          <w:t>R1-1904043</w:t>
        </w:r>
      </w:hyperlink>
      <w:r w:rsidR="0071144D" w:rsidRPr="00B0297E">
        <w:rPr>
          <w:rFonts w:ascii="Times New Roman" w:hAnsi="Times New Roman"/>
          <w:sz w:val="20"/>
          <w:szCs w:val="20"/>
        </w:rPr>
        <w:tab/>
        <w:t>UCI enhancements for URLLC</w:t>
      </w:r>
      <w:r w:rsidR="0071144D" w:rsidRPr="00B0297E">
        <w:rPr>
          <w:rFonts w:ascii="Times New Roman" w:hAnsi="Times New Roman"/>
          <w:sz w:val="20"/>
          <w:szCs w:val="20"/>
        </w:rPr>
        <w:tab/>
        <w:t>OPPO</w:t>
      </w:r>
    </w:p>
    <w:p w:rsidR="0071144D" w:rsidRPr="00B0297E" w:rsidRDefault="00234C50" w:rsidP="00900BFB">
      <w:pPr>
        <w:pStyle w:val="ListParagraph"/>
        <w:numPr>
          <w:ilvl w:val="0"/>
          <w:numId w:val="36"/>
        </w:numPr>
        <w:ind w:leftChars="0"/>
        <w:rPr>
          <w:rFonts w:ascii="Times New Roman" w:hAnsi="Times New Roman"/>
          <w:sz w:val="20"/>
          <w:szCs w:val="20"/>
        </w:rPr>
      </w:pPr>
      <w:hyperlink r:id="rId24" w:history="1">
        <w:r w:rsidR="0071144D" w:rsidRPr="00B0297E">
          <w:rPr>
            <w:rStyle w:val="Hyperlink"/>
            <w:rFonts w:ascii="Times New Roman" w:hAnsi="Times New Roman"/>
            <w:sz w:val="20"/>
            <w:szCs w:val="20"/>
          </w:rPr>
          <w:t>R1-1904144</w:t>
        </w:r>
      </w:hyperlink>
      <w:r w:rsidR="0071144D" w:rsidRPr="00B0297E">
        <w:rPr>
          <w:rFonts w:ascii="Times New Roman" w:hAnsi="Times New Roman"/>
          <w:sz w:val="20"/>
          <w:szCs w:val="20"/>
        </w:rPr>
        <w:tab/>
        <w:t>UL control enhancements for NR URLLC</w:t>
      </w:r>
      <w:r w:rsidR="0071144D" w:rsidRPr="00B0297E">
        <w:rPr>
          <w:rFonts w:ascii="Times New Roman" w:hAnsi="Times New Roman"/>
          <w:sz w:val="20"/>
          <w:szCs w:val="20"/>
        </w:rPr>
        <w:tab/>
        <w:t>ZTE</w:t>
      </w:r>
    </w:p>
    <w:p w:rsidR="0071144D" w:rsidRPr="00B0297E" w:rsidRDefault="00234C50" w:rsidP="00900BFB">
      <w:pPr>
        <w:pStyle w:val="References"/>
        <w:numPr>
          <w:ilvl w:val="0"/>
          <w:numId w:val="36"/>
        </w:numPr>
        <w:adjustRightInd w:val="0"/>
        <w:spacing w:after="0"/>
        <w:jc w:val="left"/>
        <w:rPr>
          <w:szCs w:val="20"/>
          <w:lang w:eastAsia="zh-CN"/>
        </w:rPr>
      </w:pPr>
      <w:hyperlink r:id="rId25" w:history="1">
        <w:r w:rsidR="00B0297E" w:rsidRPr="00B0297E">
          <w:rPr>
            <w:rStyle w:val="Hyperlink"/>
            <w:szCs w:val="20"/>
          </w:rPr>
          <w:t>R1-1905716</w:t>
        </w:r>
      </w:hyperlink>
      <w:r w:rsidR="00B0297E" w:rsidRPr="00B0297E">
        <w:rPr>
          <w:szCs w:val="20"/>
        </w:rPr>
        <w:tab/>
        <w:t>Summary on UCI enhancements for URLLC</w:t>
      </w:r>
      <w:r w:rsidR="00B0297E" w:rsidRPr="00B0297E">
        <w:rPr>
          <w:szCs w:val="20"/>
        </w:rPr>
        <w:tab/>
        <w:t>OPPO</w:t>
      </w:r>
    </w:p>
    <w:p w:rsidR="00B0297E" w:rsidRPr="00B0297E" w:rsidRDefault="00234C50" w:rsidP="00900BFB">
      <w:pPr>
        <w:pStyle w:val="ListParagraph"/>
        <w:numPr>
          <w:ilvl w:val="0"/>
          <w:numId w:val="36"/>
        </w:numPr>
        <w:ind w:leftChars="0"/>
        <w:rPr>
          <w:rFonts w:ascii="Times New Roman" w:hAnsi="Times New Roman"/>
          <w:sz w:val="20"/>
          <w:szCs w:val="20"/>
        </w:rPr>
      </w:pPr>
      <w:hyperlink r:id="rId26" w:history="1">
        <w:r w:rsidR="00B0297E" w:rsidRPr="00B0297E">
          <w:rPr>
            <w:rStyle w:val="Hyperlink"/>
            <w:rFonts w:ascii="Times New Roman" w:hAnsi="Times New Roman"/>
            <w:sz w:val="20"/>
            <w:szCs w:val="20"/>
          </w:rPr>
          <w:t>R1-1903955</w:t>
        </w:r>
      </w:hyperlink>
      <w:r w:rsidR="00B0297E" w:rsidRPr="00B0297E">
        <w:rPr>
          <w:rFonts w:ascii="Times New Roman" w:hAnsi="Times New Roman"/>
          <w:sz w:val="20"/>
          <w:szCs w:val="20"/>
        </w:rPr>
        <w:tab/>
        <w:t>UCI enhancements for URLLC</w:t>
      </w:r>
      <w:r w:rsidR="00B0297E" w:rsidRPr="00B0297E">
        <w:rPr>
          <w:rFonts w:ascii="Times New Roman" w:hAnsi="Times New Roman"/>
          <w:sz w:val="20"/>
          <w:szCs w:val="20"/>
        </w:rPr>
        <w:tab/>
        <w:t>Huawei, HiSilicon</w:t>
      </w:r>
    </w:p>
    <w:p w:rsidR="00B0297E" w:rsidRPr="00B0297E" w:rsidRDefault="00234C50" w:rsidP="00900BFB">
      <w:pPr>
        <w:pStyle w:val="ListParagraph"/>
        <w:numPr>
          <w:ilvl w:val="0"/>
          <w:numId w:val="36"/>
        </w:numPr>
        <w:ind w:leftChars="0"/>
        <w:rPr>
          <w:rFonts w:ascii="Times New Roman" w:hAnsi="Times New Roman"/>
          <w:sz w:val="20"/>
          <w:szCs w:val="20"/>
        </w:rPr>
      </w:pPr>
      <w:hyperlink r:id="rId27" w:history="1">
        <w:r w:rsidR="00B0297E" w:rsidRPr="00B0297E">
          <w:rPr>
            <w:rStyle w:val="Hyperlink"/>
            <w:rFonts w:ascii="Times New Roman" w:hAnsi="Times New Roman"/>
            <w:sz w:val="20"/>
            <w:szCs w:val="20"/>
          </w:rPr>
          <w:t>R1-1904082</w:t>
        </w:r>
      </w:hyperlink>
      <w:r w:rsidR="00B0297E" w:rsidRPr="00B0297E">
        <w:rPr>
          <w:rFonts w:ascii="Times New Roman" w:hAnsi="Times New Roman"/>
          <w:sz w:val="20"/>
          <w:szCs w:val="20"/>
        </w:rPr>
        <w:tab/>
        <w:t>UCI enhancements for URLLC</w:t>
      </w:r>
      <w:r w:rsidR="00B0297E" w:rsidRPr="00B0297E">
        <w:rPr>
          <w:rFonts w:ascii="Times New Roman" w:hAnsi="Times New Roman"/>
          <w:sz w:val="20"/>
          <w:szCs w:val="20"/>
        </w:rPr>
        <w:tab/>
        <w:t>vivo</w:t>
      </w:r>
    </w:p>
    <w:p w:rsidR="00B0297E" w:rsidRPr="00B0297E" w:rsidRDefault="00234C50" w:rsidP="00900BFB">
      <w:pPr>
        <w:pStyle w:val="ListParagraph"/>
        <w:numPr>
          <w:ilvl w:val="0"/>
          <w:numId w:val="36"/>
        </w:numPr>
        <w:ind w:leftChars="0"/>
        <w:rPr>
          <w:rFonts w:ascii="Times New Roman" w:hAnsi="Times New Roman"/>
          <w:sz w:val="20"/>
          <w:szCs w:val="20"/>
        </w:rPr>
      </w:pPr>
      <w:hyperlink r:id="rId28" w:history="1">
        <w:r w:rsidR="00B0297E" w:rsidRPr="00B0297E">
          <w:rPr>
            <w:rStyle w:val="Hyperlink"/>
            <w:rFonts w:ascii="Times New Roman" w:hAnsi="Times New Roman"/>
            <w:sz w:val="20"/>
            <w:szCs w:val="20"/>
          </w:rPr>
          <w:t>R1-1904123</w:t>
        </w:r>
      </w:hyperlink>
      <w:r w:rsidR="00B0297E" w:rsidRPr="00B0297E">
        <w:rPr>
          <w:rFonts w:ascii="Times New Roman" w:hAnsi="Times New Roman"/>
          <w:sz w:val="20"/>
          <w:szCs w:val="20"/>
        </w:rPr>
        <w:tab/>
        <w:t>UCI Enhancements for NR URLLC</w:t>
      </w:r>
      <w:r w:rsidR="00B0297E" w:rsidRPr="00B0297E">
        <w:rPr>
          <w:rFonts w:ascii="Times New Roman" w:hAnsi="Times New Roman"/>
          <w:sz w:val="20"/>
          <w:szCs w:val="20"/>
        </w:rPr>
        <w:tab/>
        <w:t>Ericsson</w:t>
      </w:r>
    </w:p>
    <w:p w:rsidR="00B0297E" w:rsidRPr="00B0297E" w:rsidRDefault="00234C50" w:rsidP="00900BFB">
      <w:pPr>
        <w:pStyle w:val="ListParagraph"/>
        <w:numPr>
          <w:ilvl w:val="0"/>
          <w:numId w:val="36"/>
        </w:numPr>
        <w:ind w:leftChars="0"/>
        <w:rPr>
          <w:rFonts w:ascii="Times New Roman" w:hAnsi="Times New Roman"/>
          <w:sz w:val="20"/>
          <w:szCs w:val="20"/>
        </w:rPr>
      </w:pPr>
      <w:hyperlink r:id="rId29" w:history="1">
        <w:r w:rsidR="00B0297E" w:rsidRPr="00B0297E">
          <w:rPr>
            <w:rStyle w:val="Hyperlink"/>
            <w:rFonts w:ascii="Times New Roman" w:hAnsi="Times New Roman"/>
            <w:sz w:val="20"/>
            <w:szCs w:val="20"/>
          </w:rPr>
          <w:t>R1-1904223</w:t>
        </w:r>
      </w:hyperlink>
      <w:r w:rsidR="00B0297E" w:rsidRPr="00B0297E">
        <w:rPr>
          <w:rFonts w:ascii="Times New Roman" w:hAnsi="Times New Roman"/>
          <w:sz w:val="20"/>
          <w:szCs w:val="20"/>
        </w:rPr>
        <w:tab/>
        <w:t>UCI enhancements for NR URLLC</w:t>
      </w:r>
      <w:r w:rsidR="00B0297E" w:rsidRPr="00B0297E">
        <w:rPr>
          <w:rFonts w:ascii="Times New Roman" w:hAnsi="Times New Roman"/>
          <w:sz w:val="20"/>
          <w:szCs w:val="20"/>
        </w:rPr>
        <w:tab/>
        <w:t>NEC</w:t>
      </w:r>
    </w:p>
    <w:p w:rsidR="00B0297E" w:rsidRPr="00B0297E" w:rsidRDefault="00234C50" w:rsidP="00900BFB">
      <w:pPr>
        <w:pStyle w:val="ListParagraph"/>
        <w:numPr>
          <w:ilvl w:val="0"/>
          <w:numId w:val="36"/>
        </w:numPr>
        <w:ind w:leftChars="0"/>
        <w:rPr>
          <w:rFonts w:ascii="Times New Roman" w:hAnsi="Times New Roman"/>
          <w:sz w:val="20"/>
          <w:szCs w:val="20"/>
        </w:rPr>
      </w:pPr>
      <w:hyperlink r:id="rId30" w:history="1">
        <w:r w:rsidR="00B0297E" w:rsidRPr="00B0297E">
          <w:rPr>
            <w:rStyle w:val="Hyperlink"/>
            <w:rFonts w:ascii="Times New Roman" w:hAnsi="Times New Roman"/>
            <w:sz w:val="20"/>
            <w:szCs w:val="20"/>
          </w:rPr>
          <w:t>R1-1904235</w:t>
        </w:r>
      </w:hyperlink>
      <w:r w:rsidR="00B0297E" w:rsidRPr="00B0297E">
        <w:rPr>
          <w:rFonts w:ascii="Times New Roman" w:hAnsi="Times New Roman"/>
          <w:sz w:val="20"/>
          <w:szCs w:val="20"/>
        </w:rPr>
        <w:tab/>
        <w:t>Multiple HARQ-ACK PUSCH transmissions in a slot</w:t>
      </w:r>
      <w:r w:rsidR="00B0297E" w:rsidRPr="00B0297E">
        <w:rPr>
          <w:rFonts w:ascii="Times New Roman" w:hAnsi="Times New Roman"/>
          <w:sz w:val="20"/>
          <w:szCs w:val="20"/>
        </w:rPr>
        <w:tab/>
        <w:t>Sony</w:t>
      </w:r>
    </w:p>
    <w:p w:rsidR="00B0297E" w:rsidRPr="00B0297E" w:rsidRDefault="00234C50" w:rsidP="00900BFB">
      <w:pPr>
        <w:pStyle w:val="ListParagraph"/>
        <w:numPr>
          <w:ilvl w:val="0"/>
          <w:numId w:val="36"/>
        </w:numPr>
        <w:ind w:leftChars="0"/>
        <w:rPr>
          <w:rFonts w:ascii="Times New Roman" w:hAnsi="Times New Roman"/>
          <w:sz w:val="20"/>
          <w:szCs w:val="20"/>
        </w:rPr>
      </w:pPr>
      <w:hyperlink r:id="rId31" w:history="1">
        <w:r w:rsidR="00B0297E" w:rsidRPr="00B0297E">
          <w:rPr>
            <w:rStyle w:val="Hyperlink"/>
            <w:rFonts w:ascii="Times New Roman" w:hAnsi="Times New Roman"/>
            <w:sz w:val="20"/>
            <w:szCs w:val="20"/>
          </w:rPr>
          <w:t>R1-1904306</w:t>
        </w:r>
      </w:hyperlink>
      <w:r w:rsidR="00B0297E" w:rsidRPr="00B0297E">
        <w:rPr>
          <w:rFonts w:ascii="Times New Roman" w:hAnsi="Times New Roman"/>
          <w:sz w:val="20"/>
          <w:szCs w:val="20"/>
        </w:rPr>
        <w:tab/>
        <w:t>UCI enhancements for URLLC</w:t>
      </w:r>
      <w:r w:rsidR="00B0297E" w:rsidRPr="00B0297E">
        <w:rPr>
          <w:rFonts w:ascii="Times New Roman" w:hAnsi="Times New Roman"/>
          <w:sz w:val="20"/>
          <w:szCs w:val="20"/>
        </w:rPr>
        <w:tab/>
        <w:t>Intel Corporation</w:t>
      </w:r>
    </w:p>
    <w:p w:rsidR="00B0297E" w:rsidRPr="00B0297E" w:rsidRDefault="00234C50" w:rsidP="00900BFB">
      <w:pPr>
        <w:pStyle w:val="ListParagraph"/>
        <w:numPr>
          <w:ilvl w:val="0"/>
          <w:numId w:val="36"/>
        </w:numPr>
        <w:ind w:leftChars="0"/>
        <w:rPr>
          <w:rFonts w:ascii="Times New Roman" w:hAnsi="Times New Roman"/>
          <w:sz w:val="20"/>
          <w:szCs w:val="20"/>
        </w:rPr>
      </w:pPr>
      <w:hyperlink r:id="rId32" w:history="1">
        <w:r w:rsidR="00B0297E" w:rsidRPr="00B0297E">
          <w:rPr>
            <w:rStyle w:val="Hyperlink"/>
            <w:rFonts w:ascii="Times New Roman" w:hAnsi="Times New Roman"/>
            <w:sz w:val="20"/>
            <w:szCs w:val="20"/>
          </w:rPr>
          <w:t>R1-1904441</w:t>
        </w:r>
      </w:hyperlink>
      <w:r w:rsidR="00B0297E" w:rsidRPr="00B0297E">
        <w:rPr>
          <w:rFonts w:ascii="Times New Roman" w:hAnsi="Times New Roman"/>
          <w:sz w:val="20"/>
          <w:szCs w:val="20"/>
        </w:rPr>
        <w:tab/>
        <w:t>UL Control for URLLC</w:t>
      </w:r>
      <w:r w:rsidR="00B0297E" w:rsidRPr="00B0297E">
        <w:rPr>
          <w:rFonts w:ascii="Times New Roman" w:hAnsi="Times New Roman"/>
          <w:sz w:val="20"/>
          <w:szCs w:val="20"/>
        </w:rPr>
        <w:tab/>
        <w:t>Samsung</w:t>
      </w:r>
    </w:p>
    <w:p w:rsidR="00B0297E" w:rsidRPr="00B0297E" w:rsidRDefault="00234C50" w:rsidP="00900BFB">
      <w:pPr>
        <w:pStyle w:val="ListParagraph"/>
        <w:numPr>
          <w:ilvl w:val="0"/>
          <w:numId w:val="36"/>
        </w:numPr>
        <w:ind w:leftChars="0"/>
        <w:rPr>
          <w:rFonts w:ascii="Times New Roman" w:hAnsi="Times New Roman"/>
          <w:sz w:val="20"/>
          <w:szCs w:val="20"/>
        </w:rPr>
      </w:pPr>
      <w:hyperlink r:id="rId33" w:history="1">
        <w:r w:rsidR="00B0297E" w:rsidRPr="00B0297E">
          <w:rPr>
            <w:rStyle w:val="Hyperlink"/>
            <w:rFonts w:ascii="Times New Roman" w:hAnsi="Times New Roman"/>
            <w:sz w:val="20"/>
            <w:szCs w:val="20"/>
          </w:rPr>
          <w:t>R1-1904504</w:t>
        </w:r>
      </w:hyperlink>
      <w:r w:rsidR="00B0297E" w:rsidRPr="00B0297E">
        <w:rPr>
          <w:rFonts w:ascii="Times New Roman" w:hAnsi="Times New Roman"/>
          <w:sz w:val="20"/>
          <w:szCs w:val="20"/>
        </w:rPr>
        <w:tab/>
        <w:t>Multiple HARQ procedures and intra-UE UCI prioritization</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MediaTek</w:t>
      </w:r>
      <w:proofErr w:type="spellEnd"/>
      <w:r w:rsidR="00B0297E" w:rsidRPr="00B0297E">
        <w:rPr>
          <w:rFonts w:ascii="Times New Roman" w:hAnsi="Times New Roman"/>
          <w:sz w:val="20"/>
          <w:szCs w:val="20"/>
        </w:rPr>
        <w:t xml:space="preserve">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34" w:history="1">
        <w:r w:rsidR="00B0297E" w:rsidRPr="00B0297E">
          <w:rPr>
            <w:rStyle w:val="Hyperlink"/>
            <w:rFonts w:ascii="Times New Roman" w:hAnsi="Times New Roman"/>
            <w:sz w:val="20"/>
            <w:szCs w:val="20"/>
          </w:rPr>
          <w:t>R1-1904628</w:t>
        </w:r>
      </w:hyperlink>
      <w:r w:rsidR="00B0297E" w:rsidRPr="00B0297E">
        <w:rPr>
          <w:rFonts w:ascii="Times New Roman" w:hAnsi="Times New Roman"/>
          <w:sz w:val="20"/>
          <w:szCs w:val="20"/>
        </w:rPr>
        <w:tab/>
        <w:t>UCI enhancements for NR URLLC</w:t>
      </w:r>
      <w:r w:rsidR="00B0297E" w:rsidRPr="00B0297E">
        <w:rPr>
          <w:rFonts w:ascii="Times New Roman" w:hAnsi="Times New Roman"/>
          <w:sz w:val="20"/>
          <w:szCs w:val="20"/>
        </w:rPr>
        <w:tab/>
        <w:t>LG Electronics</w:t>
      </w:r>
    </w:p>
    <w:p w:rsidR="00B0297E" w:rsidRPr="00B0297E" w:rsidRDefault="00234C50" w:rsidP="00900BFB">
      <w:pPr>
        <w:pStyle w:val="ListParagraph"/>
        <w:numPr>
          <w:ilvl w:val="0"/>
          <w:numId w:val="36"/>
        </w:numPr>
        <w:ind w:leftChars="0"/>
        <w:rPr>
          <w:rFonts w:ascii="Times New Roman" w:hAnsi="Times New Roman"/>
          <w:sz w:val="20"/>
          <w:szCs w:val="20"/>
        </w:rPr>
      </w:pPr>
      <w:hyperlink r:id="rId35" w:history="1">
        <w:r w:rsidR="00B0297E" w:rsidRPr="00B0297E">
          <w:rPr>
            <w:rStyle w:val="Hyperlink"/>
            <w:rFonts w:ascii="Times New Roman" w:hAnsi="Times New Roman"/>
            <w:sz w:val="20"/>
            <w:szCs w:val="20"/>
          </w:rPr>
          <w:t>R1-1904670</w:t>
        </w:r>
      </w:hyperlink>
      <w:r w:rsidR="00B0297E" w:rsidRPr="00B0297E">
        <w:rPr>
          <w:rFonts w:ascii="Times New Roman" w:hAnsi="Times New Roman"/>
          <w:sz w:val="20"/>
          <w:szCs w:val="20"/>
        </w:rPr>
        <w:tab/>
        <w:t>UCI enhancements</w:t>
      </w:r>
      <w:r w:rsidR="00B0297E" w:rsidRPr="00B0297E">
        <w:rPr>
          <w:rFonts w:ascii="Times New Roman" w:hAnsi="Times New Roman"/>
          <w:sz w:val="20"/>
          <w:szCs w:val="20"/>
        </w:rPr>
        <w:tab/>
        <w:t>ETRI</w:t>
      </w:r>
    </w:p>
    <w:p w:rsidR="00B0297E" w:rsidRPr="00B0297E" w:rsidRDefault="00234C50" w:rsidP="00900BFB">
      <w:pPr>
        <w:pStyle w:val="ListParagraph"/>
        <w:numPr>
          <w:ilvl w:val="0"/>
          <w:numId w:val="36"/>
        </w:numPr>
        <w:ind w:leftChars="0"/>
        <w:rPr>
          <w:rFonts w:ascii="Times New Roman" w:hAnsi="Times New Roman"/>
          <w:sz w:val="20"/>
          <w:szCs w:val="20"/>
        </w:rPr>
      </w:pPr>
      <w:hyperlink r:id="rId36" w:history="1">
        <w:r w:rsidR="00B0297E" w:rsidRPr="00B0297E">
          <w:rPr>
            <w:rStyle w:val="Hyperlink"/>
            <w:rFonts w:ascii="Times New Roman" w:hAnsi="Times New Roman"/>
            <w:sz w:val="20"/>
            <w:szCs w:val="20"/>
          </w:rPr>
          <w:t>R1-1904776</w:t>
        </w:r>
      </w:hyperlink>
      <w:r w:rsidR="00B0297E" w:rsidRPr="00B0297E">
        <w:rPr>
          <w:rFonts w:ascii="Times New Roman" w:hAnsi="Times New Roman"/>
          <w:sz w:val="20"/>
          <w:szCs w:val="20"/>
        </w:rPr>
        <w:tab/>
        <w:t>Discussion on UCI enhancements for URLLC</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Spreadtrum</w:t>
      </w:r>
      <w:proofErr w:type="spellEnd"/>
      <w:r w:rsidR="00B0297E" w:rsidRPr="00B0297E">
        <w:rPr>
          <w:rFonts w:ascii="Times New Roman" w:hAnsi="Times New Roman"/>
          <w:sz w:val="20"/>
          <w:szCs w:val="20"/>
        </w:rPr>
        <w:t xml:space="preserve"> Communications</w:t>
      </w:r>
    </w:p>
    <w:p w:rsidR="00B0297E" w:rsidRPr="00B0297E" w:rsidRDefault="00234C50" w:rsidP="00900BFB">
      <w:pPr>
        <w:pStyle w:val="ListParagraph"/>
        <w:numPr>
          <w:ilvl w:val="0"/>
          <w:numId w:val="36"/>
        </w:numPr>
        <w:ind w:leftChars="0"/>
        <w:rPr>
          <w:rFonts w:ascii="Times New Roman" w:hAnsi="Times New Roman"/>
          <w:sz w:val="20"/>
          <w:szCs w:val="20"/>
        </w:rPr>
      </w:pPr>
      <w:hyperlink r:id="rId37" w:history="1">
        <w:r w:rsidR="00B0297E" w:rsidRPr="00B0297E">
          <w:rPr>
            <w:rStyle w:val="Hyperlink"/>
            <w:rFonts w:ascii="Times New Roman" w:hAnsi="Times New Roman"/>
            <w:sz w:val="20"/>
            <w:szCs w:val="20"/>
          </w:rPr>
          <w:t>R1-1904828</w:t>
        </w:r>
      </w:hyperlink>
      <w:r w:rsidR="00B0297E" w:rsidRPr="00B0297E">
        <w:rPr>
          <w:rFonts w:ascii="Times New Roman" w:hAnsi="Times New Roman"/>
          <w:sz w:val="20"/>
          <w:szCs w:val="20"/>
        </w:rPr>
        <w:tab/>
        <w:t>On UCI Enhancements for NR URLLC</w:t>
      </w:r>
      <w:r w:rsidR="00B0297E" w:rsidRPr="00B0297E">
        <w:rPr>
          <w:rFonts w:ascii="Times New Roman" w:hAnsi="Times New Roman"/>
          <w:sz w:val="20"/>
          <w:szCs w:val="20"/>
        </w:rPr>
        <w:tab/>
        <w:t>Nokia, Nokia Shanghai Bell</w:t>
      </w:r>
    </w:p>
    <w:p w:rsidR="00B0297E" w:rsidRPr="00B0297E" w:rsidRDefault="00234C50" w:rsidP="00900BFB">
      <w:pPr>
        <w:pStyle w:val="ListParagraph"/>
        <w:numPr>
          <w:ilvl w:val="0"/>
          <w:numId w:val="36"/>
        </w:numPr>
        <w:ind w:leftChars="0"/>
        <w:rPr>
          <w:rFonts w:ascii="Times New Roman" w:hAnsi="Times New Roman"/>
          <w:sz w:val="20"/>
          <w:szCs w:val="20"/>
        </w:rPr>
      </w:pPr>
      <w:hyperlink r:id="rId38" w:history="1">
        <w:proofErr w:type="gramStart"/>
        <w:r w:rsidR="00B0297E" w:rsidRPr="00B0297E">
          <w:rPr>
            <w:rStyle w:val="Hyperlink"/>
            <w:rFonts w:ascii="Times New Roman" w:hAnsi="Times New Roman"/>
            <w:sz w:val="20"/>
            <w:szCs w:val="20"/>
          </w:rPr>
          <w:t>R1-1904883</w:t>
        </w:r>
      </w:hyperlink>
      <w:r w:rsidR="00B0297E" w:rsidRPr="00B0297E">
        <w:rPr>
          <w:rFonts w:ascii="Times New Roman" w:hAnsi="Times New Roman"/>
          <w:sz w:val="20"/>
          <w:szCs w:val="20"/>
        </w:rPr>
        <w:tab/>
        <w:t>On</w:t>
      </w:r>
      <w:proofErr w:type="gramEnd"/>
      <w:r w:rsidR="00B0297E" w:rsidRPr="00B0297E">
        <w:rPr>
          <w:rFonts w:ascii="Times New Roman" w:hAnsi="Times New Roman"/>
          <w:sz w:val="20"/>
          <w:szCs w:val="20"/>
        </w:rPr>
        <w:t xml:space="preserve"> UCI enhancements for URLLC </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InterDigital</w:t>
      </w:r>
      <w:proofErr w:type="spellEnd"/>
      <w:r w:rsidR="00B0297E" w:rsidRPr="00B0297E">
        <w:rPr>
          <w:rFonts w:ascii="Times New Roman" w:hAnsi="Times New Roman"/>
          <w:sz w:val="20"/>
          <w:szCs w:val="20"/>
        </w:rPr>
        <w:t>,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39" w:history="1">
        <w:r w:rsidR="00B0297E" w:rsidRPr="00B0297E">
          <w:rPr>
            <w:rStyle w:val="Hyperlink"/>
            <w:rFonts w:ascii="Times New Roman" w:hAnsi="Times New Roman"/>
            <w:sz w:val="20"/>
            <w:szCs w:val="20"/>
          </w:rPr>
          <w:t>R1-1904907</w:t>
        </w:r>
      </w:hyperlink>
      <w:r w:rsidR="00B0297E" w:rsidRPr="00B0297E">
        <w:rPr>
          <w:rFonts w:ascii="Times New Roman" w:hAnsi="Times New Roman"/>
          <w:sz w:val="20"/>
          <w:szCs w:val="20"/>
        </w:rPr>
        <w:tab/>
        <w:t>UCI enhancements for URLLC</w:t>
      </w:r>
      <w:r w:rsidR="00B0297E" w:rsidRPr="00B0297E">
        <w:rPr>
          <w:rFonts w:ascii="Times New Roman" w:hAnsi="Times New Roman"/>
          <w:sz w:val="20"/>
          <w:szCs w:val="20"/>
        </w:rPr>
        <w:tab/>
        <w:t>China Telecommunications</w:t>
      </w:r>
    </w:p>
    <w:p w:rsidR="00B0297E" w:rsidRPr="00B0297E" w:rsidRDefault="00234C50" w:rsidP="00900BFB">
      <w:pPr>
        <w:pStyle w:val="ListParagraph"/>
        <w:numPr>
          <w:ilvl w:val="0"/>
          <w:numId w:val="36"/>
        </w:numPr>
        <w:ind w:leftChars="0"/>
        <w:rPr>
          <w:rFonts w:ascii="Times New Roman" w:hAnsi="Times New Roman"/>
          <w:sz w:val="20"/>
          <w:szCs w:val="20"/>
        </w:rPr>
      </w:pPr>
      <w:hyperlink r:id="rId40" w:history="1">
        <w:r w:rsidR="00B0297E" w:rsidRPr="00B0297E">
          <w:rPr>
            <w:rStyle w:val="Hyperlink"/>
            <w:rFonts w:ascii="Times New Roman" w:hAnsi="Times New Roman"/>
            <w:sz w:val="20"/>
            <w:szCs w:val="20"/>
          </w:rPr>
          <w:t>R1-1904930</w:t>
        </w:r>
      </w:hyperlink>
      <w:r w:rsidR="00B0297E" w:rsidRPr="00B0297E">
        <w:rPr>
          <w:rFonts w:ascii="Times New Roman" w:hAnsi="Times New Roman"/>
          <w:sz w:val="20"/>
          <w:szCs w:val="20"/>
        </w:rPr>
        <w:tab/>
        <w:t>UCI enhancement for URLLC</w:t>
      </w:r>
      <w:r w:rsidR="00B0297E" w:rsidRPr="00B0297E">
        <w:rPr>
          <w:rFonts w:ascii="Times New Roman" w:hAnsi="Times New Roman"/>
          <w:sz w:val="20"/>
          <w:szCs w:val="20"/>
        </w:rPr>
        <w:tab/>
        <w:t>Motorola Mobility, Lenovo</w:t>
      </w:r>
    </w:p>
    <w:p w:rsidR="00B0297E" w:rsidRPr="00B0297E" w:rsidRDefault="00234C50" w:rsidP="00900BFB">
      <w:pPr>
        <w:pStyle w:val="ListParagraph"/>
        <w:numPr>
          <w:ilvl w:val="0"/>
          <w:numId w:val="36"/>
        </w:numPr>
        <w:ind w:leftChars="0"/>
        <w:rPr>
          <w:rFonts w:ascii="Times New Roman" w:hAnsi="Times New Roman"/>
          <w:sz w:val="20"/>
          <w:szCs w:val="20"/>
        </w:rPr>
      </w:pPr>
      <w:hyperlink r:id="rId41" w:history="1">
        <w:r w:rsidR="00B0297E" w:rsidRPr="00B0297E">
          <w:rPr>
            <w:rStyle w:val="Hyperlink"/>
            <w:rFonts w:ascii="Times New Roman" w:hAnsi="Times New Roman"/>
            <w:sz w:val="20"/>
            <w:szCs w:val="20"/>
          </w:rPr>
          <w:t>R1-1904958</w:t>
        </w:r>
      </w:hyperlink>
      <w:r w:rsidR="00B0297E" w:rsidRPr="00B0297E">
        <w:rPr>
          <w:rFonts w:ascii="Times New Roman" w:hAnsi="Times New Roman"/>
          <w:sz w:val="20"/>
          <w:szCs w:val="20"/>
        </w:rPr>
        <w:tab/>
        <w:t>UCI enhancements for URLLC</w:t>
      </w:r>
      <w:r w:rsidR="00B0297E" w:rsidRPr="00B0297E">
        <w:rPr>
          <w:rFonts w:ascii="Times New Roman" w:hAnsi="Times New Roman"/>
          <w:sz w:val="20"/>
          <w:szCs w:val="20"/>
        </w:rPr>
        <w:tab/>
        <w:t>NTT DOCOMO,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42" w:history="1">
        <w:r w:rsidR="00B0297E" w:rsidRPr="00B0297E">
          <w:rPr>
            <w:rStyle w:val="Hyperlink"/>
            <w:rFonts w:ascii="Times New Roman" w:hAnsi="Times New Roman"/>
            <w:sz w:val="20"/>
            <w:szCs w:val="20"/>
          </w:rPr>
          <w:t>R1-1905020</w:t>
        </w:r>
      </w:hyperlink>
      <w:r w:rsidR="00B0297E" w:rsidRPr="00B0297E">
        <w:rPr>
          <w:rFonts w:ascii="Times New Roman" w:hAnsi="Times New Roman"/>
          <w:sz w:val="20"/>
          <w:szCs w:val="20"/>
        </w:rPr>
        <w:tab/>
        <w:t>UCI Enhancements for eURLLC</w:t>
      </w:r>
      <w:r w:rsidR="00B0297E" w:rsidRPr="00B0297E">
        <w:rPr>
          <w:rFonts w:ascii="Times New Roman" w:hAnsi="Times New Roman"/>
          <w:sz w:val="20"/>
          <w:szCs w:val="20"/>
        </w:rPr>
        <w:tab/>
        <w:t>Qualcomm Incorporated</w:t>
      </w:r>
    </w:p>
    <w:p w:rsidR="00B0297E" w:rsidRPr="00B0297E" w:rsidRDefault="00234C50" w:rsidP="00900BFB">
      <w:pPr>
        <w:pStyle w:val="ListParagraph"/>
        <w:numPr>
          <w:ilvl w:val="0"/>
          <w:numId w:val="36"/>
        </w:numPr>
        <w:ind w:leftChars="0"/>
        <w:rPr>
          <w:rFonts w:ascii="Times New Roman" w:hAnsi="Times New Roman"/>
          <w:sz w:val="20"/>
          <w:szCs w:val="20"/>
        </w:rPr>
      </w:pPr>
      <w:hyperlink r:id="rId43" w:history="1">
        <w:r w:rsidR="00B0297E" w:rsidRPr="00B0297E">
          <w:rPr>
            <w:rStyle w:val="Hyperlink"/>
            <w:rFonts w:ascii="Times New Roman" w:hAnsi="Times New Roman"/>
            <w:sz w:val="20"/>
            <w:szCs w:val="20"/>
          </w:rPr>
          <w:t>R1-1905092</w:t>
        </w:r>
      </w:hyperlink>
      <w:r w:rsidR="00B0297E" w:rsidRPr="00B0297E">
        <w:rPr>
          <w:rFonts w:ascii="Times New Roman" w:hAnsi="Times New Roman"/>
          <w:sz w:val="20"/>
          <w:szCs w:val="20"/>
        </w:rPr>
        <w:tab/>
        <w:t>Discussion on UCI enhancement for URLLC</w:t>
      </w:r>
      <w:r w:rsidR="00B0297E" w:rsidRPr="00B0297E">
        <w:rPr>
          <w:rFonts w:ascii="Times New Roman" w:hAnsi="Times New Roman"/>
          <w:sz w:val="20"/>
          <w:szCs w:val="20"/>
        </w:rPr>
        <w:tab/>
        <w:t>Panasonic Corporation</w:t>
      </w:r>
    </w:p>
    <w:p w:rsidR="00B0297E" w:rsidRPr="00B0297E" w:rsidRDefault="00234C50" w:rsidP="00900BFB">
      <w:pPr>
        <w:pStyle w:val="ListParagraph"/>
        <w:numPr>
          <w:ilvl w:val="0"/>
          <w:numId w:val="36"/>
        </w:numPr>
        <w:ind w:leftChars="0"/>
        <w:rPr>
          <w:rFonts w:ascii="Times New Roman" w:hAnsi="Times New Roman"/>
          <w:sz w:val="20"/>
          <w:szCs w:val="20"/>
        </w:rPr>
      </w:pPr>
      <w:hyperlink r:id="rId44" w:history="1">
        <w:r w:rsidR="00B0297E" w:rsidRPr="00B0297E">
          <w:rPr>
            <w:rStyle w:val="Hyperlink"/>
            <w:rFonts w:ascii="Times New Roman" w:hAnsi="Times New Roman"/>
            <w:sz w:val="20"/>
            <w:szCs w:val="20"/>
          </w:rPr>
          <w:t>R1-1905132</w:t>
        </w:r>
      </w:hyperlink>
      <w:r w:rsidR="00B0297E" w:rsidRPr="00B0297E">
        <w:rPr>
          <w:rFonts w:ascii="Times New Roman" w:hAnsi="Times New Roman"/>
          <w:sz w:val="20"/>
          <w:szCs w:val="20"/>
        </w:rPr>
        <w:tab/>
        <w:t>UCI enhancements for URLLC</w:t>
      </w:r>
      <w:r w:rsidR="00B0297E" w:rsidRPr="00B0297E">
        <w:rPr>
          <w:rFonts w:ascii="Times New Roman" w:hAnsi="Times New Roman"/>
          <w:sz w:val="20"/>
          <w:szCs w:val="20"/>
        </w:rPr>
        <w:tab/>
        <w:t>CAICT</w:t>
      </w:r>
    </w:p>
    <w:p w:rsidR="00B0297E" w:rsidRPr="00B0297E" w:rsidRDefault="00234C50" w:rsidP="00900BFB">
      <w:pPr>
        <w:pStyle w:val="ListParagraph"/>
        <w:numPr>
          <w:ilvl w:val="0"/>
          <w:numId w:val="36"/>
        </w:numPr>
        <w:ind w:leftChars="0"/>
        <w:rPr>
          <w:rFonts w:ascii="Times New Roman" w:hAnsi="Times New Roman"/>
          <w:sz w:val="20"/>
          <w:szCs w:val="20"/>
        </w:rPr>
      </w:pPr>
      <w:hyperlink r:id="rId45" w:history="1">
        <w:r w:rsidR="00B0297E" w:rsidRPr="00B0297E">
          <w:rPr>
            <w:rStyle w:val="Hyperlink"/>
            <w:rFonts w:ascii="Times New Roman" w:hAnsi="Times New Roman"/>
            <w:sz w:val="20"/>
            <w:szCs w:val="20"/>
          </w:rPr>
          <w:t>R1-1905360</w:t>
        </w:r>
      </w:hyperlink>
      <w:r w:rsidR="00B0297E" w:rsidRPr="00B0297E">
        <w:rPr>
          <w:rFonts w:ascii="Times New Roman" w:hAnsi="Times New Roman"/>
          <w:sz w:val="20"/>
          <w:szCs w:val="20"/>
        </w:rPr>
        <w:tab/>
        <w:t>UL control enhancements for URLLC</w:t>
      </w:r>
      <w:r w:rsidR="00B0297E" w:rsidRPr="00B0297E">
        <w:rPr>
          <w:rFonts w:ascii="Times New Roman" w:hAnsi="Times New Roman"/>
          <w:sz w:val="20"/>
          <w:szCs w:val="20"/>
        </w:rPr>
        <w:tab/>
        <w:t>CATT</w:t>
      </w:r>
    </w:p>
    <w:p w:rsidR="00B0297E" w:rsidRPr="00B0297E" w:rsidRDefault="00234C50" w:rsidP="00900BFB">
      <w:pPr>
        <w:pStyle w:val="ListParagraph"/>
        <w:numPr>
          <w:ilvl w:val="0"/>
          <w:numId w:val="36"/>
        </w:numPr>
        <w:ind w:leftChars="0"/>
        <w:rPr>
          <w:rFonts w:ascii="Times New Roman" w:hAnsi="Times New Roman"/>
          <w:sz w:val="20"/>
          <w:szCs w:val="20"/>
        </w:rPr>
      </w:pPr>
      <w:hyperlink r:id="rId46" w:history="1">
        <w:r w:rsidR="00B0297E" w:rsidRPr="00B0297E">
          <w:rPr>
            <w:rStyle w:val="Hyperlink"/>
            <w:rFonts w:ascii="Times New Roman" w:hAnsi="Times New Roman"/>
            <w:sz w:val="20"/>
            <w:szCs w:val="20"/>
          </w:rPr>
          <w:t>R1-1905396</w:t>
        </w:r>
      </w:hyperlink>
      <w:r w:rsidR="00B0297E" w:rsidRPr="00B0297E">
        <w:rPr>
          <w:rFonts w:ascii="Times New Roman" w:hAnsi="Times New Roman"/>
          <w:sz w:val="20"/>
          <w:szCs w:val="20"/>
        </w:rPr>
        <w:tab/>
        <w:t>UCI enhancements for URLLC</w:t>
      </w:r>
      <w:r w:rsidR="00B0297E" w:rsidRPr="00B0297E">
        <w:rPr>
          <w:rFonts w:ascii="Times New Roman" w:hAnsi="Times New Roman"/>
          <w:sz w:val="20"/>
          <w:szCs w:val="20"/>
        </w:rPr>
        <w:tab/>
        <w:t>Sharp</w:t>
      </w:r>
    </w:p>
    <w:p w:rsidR="00B0297E" w:rsidRPr="00B0297E" w:rsidRDefault="00234C50" w:rsidP="00900BFB">
      <w:pPr>
        <w:pStyle w:val="ListParagraph"/>
        <w:numPr>
          <w:ilvl w:val="0"/>
          <w:numId w:val="36"/>
        </w:numPr>
        <w:ind w:leftChars="0"/>
        <w:rPr>
          <w:rFonts w:ascii="Times New Roman" w:hAnsi="Times New Roman"/>
          <w:sz w:val="20"/>
          <w:szCs w:val="20"/>
        </w:rPr>
      </w:pPr>
      <w:hyperlink r:id="rId47" w:history="1">
        <w:proofErr w:type="gramStart"/>
        <w:r w:rsidR="00B0297E" w:rsidRPr="00B0297E">
          <w:rPr>
            <w:rStyle w:val="Hyperlink"/>
            <w:rFonts w:ascii="Times New Roman" w:hAnsi="Times New Roman"/>
            <w:sz w:val="20"/>
            <w:szCs w:val="20"/>
          </w:rPr>
          <w:t>R1-1905431</w:t>
        </w:r>
      </w:hyperlink>
      <w:r w:rsidR="00B0297E" w:rsidRPr="00B0297E">
        <w:rPr>
          <w:rFonts w:ascii="Times New Roman" w:hAnsi="Times New Roman"/>
          <w:sz w:val="20"/>
          <w:szCs w:val="20"/>
        </w:rPr>
        <w:tab/>
        <w:t>On</w:t>
      </w:r>
      <w:proofErr w:type="gramEnd"/>
      <w:r w:rsidR="00B0297E" w:rsidRPr="00B0297E">
        <w:rPr>
          <w:rFonts w:ascii="Times New Roman" w:hAnsi="Times New Roman"/>
          <w:sz w:val="20"/>
          <w:szCs w:val="20"/>
        </w:rPr>
        <w:t xml:space="preserve"> UCI enhancement for NR URLLC</w:t>
      </w:r>
      <w:r w:rsidR="00B0297E" w:rsidRPr="00B0297E">
        <w:rPr>
          <w:rFonts w:ascii="Times New Roman" w:hAnsi="Times New Roman"/>
          <w:sz w:val="20"/>
          <w:szCs w:val="20"/>
        </w:rPr>
        <w:tab/>
        <w:t>WILUS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48" w:history="1">
        <w:r w:rsidR="00B0297E" w:rsidRPr="00B0297E">
          <w:rPr>
            <w:rStyle w:val="Hyperlink"/>
            <w:rFonts w:ascii="Times New Roman" w:hAnsi="Times New Roman"/>
            <w:sz w:val="20"/>
            <w:szCs w:val="20"/>
          </w:rPr>
          <w:t>R1-1905487</w:t>
        </w:r>
      </w:hyperlink>
      <w:r w:rsidR="00B0297E" w:rsidRPr="00B0297E">
        <w:rPr>
          <w:rFonts w:ascii="Times New Roman" w:hAnsi="Times New Roman"/>
          <w:sz w:val="20"/>
          <w:szCs w:val="20"/>
        </w:rPr>
        <w:tab/>
        <w:t>UCI enhancements for URLLC</w:t>
      </w:r>
      <w:r w:rsidR="00B0297E" w:rsidRPr="00B0297E">
        <w:rPr>
          <w:rFonts w:ascii="Times New Roman" w:hAnsi="Times New Roman"/>
          <w:sz w:val="20"/>
          <w:szCs w:val="20"/>
        </w:rPr>
        <w:tab/>
        <w:t>Fujitsu</w:t>
      </w:r>
    </w:p>
    <w:p w:rsidR="00B0297E" w:rsidRPr="00B0297E" w:rsidRDefault="00234C50" w:rsidP="00900BFB">
      <w:pPr>
        <w:pStyle w:val="ListParagraph"/>
        <w:numPr>
          <w:ilvl w:val="0"/>
          <w:numId w:val="36"/>
        </w:numPr>
        <w:ind w:leftChars="0"/>
        <w:rPr>
          <w:rFonts w:ascii="Times New Roman" w:hAnsi="Times New Roman"/>
          <w:sz w:val="20"/>
          <w:szCs w:val="20"/>
        </w:rPr>
      </w:pPr>
      <w:hyperlink r:id="rId49" w:history="1">
        <w:r w:rsidR="00B0297E" w:rsidRPr="00B0297E">
          <w:rPr>
            <w:rStyle w:val="Hyperlink"/>
            <w:rFonts w:ascii="Times New Roman" w:hAnsi="Times New Roman"/>
            <w:sz w:val="20"/>
            <w:szCs w:val="20"/>
          </w:rPr>
          <w:t>R1-1904442</w:t>
        </w:r>
      </w:hyperlink>
      <w:r w:rsidR="00B0297E" w:rsidRPr="00B0297E">
        <w:rPr>
          <w:rFonts w:ascii="Times New Roman" w:hAnsi="Times New Roman"/>
          <w:sz w:val="20"/>
          <w:szCs w:val="20"/>
        </w:rPr>
        <w:tab/>
        <w:t>PUSCH enhancement for eURLLC</w:t>
      </w:r>
      <w:r w:rsidR="00B0297E" w:rsidRPr="00B0297E">
        <w:rPr>
          <w:rFonts w:ascii="Times New Roman" w:hAnsi="Times New Roman"/>
          <w:sz w:val="20"/>
          <w:szCs w:val="20"/>
        </w:rPr>
        <w:tab/>
        <w:t>Samsung</w:t>
      </w:r>
    </w:p>
    <w:p w:rsidR="00B0297E" w:rsidRPr="00B0297E" w:rsidRDefault="00234C50" w:rsidP="00900BFB">
      <w:pPr>
        <w:pStyle w:val="ListParagraph"/>
        <w:numPr>
          <w:ilvl w:val="0"/>
          <w:numId w:val="36"/>
        </w:numPr>
        <w:ind w:leftChars="0"/>
        <w:rPr>
          <w:rFonts w:ascii="Times New Roman" w:hAnsi="Times New Roman"/>
          <w:sz w:val="20"/>
          <w:szCs w:val="20"/>
        </w:rPr>
      </w:pPr>
      <w:hyperlink r:id="rId50" w:history="1">
        <w:r w:rsidR="00B0297E" w:rsidRPr="00B0297E">
          <w:rPr>
            <w:rStyle w:val="Hyperlink"/>
            <w:rFonts w:ascii="Times New Roman" w:hAnsi="Times New Roman"/>
            <w:sz w:val="20"/>
            <w:szCs w:val="20"/>
          </w:rPr>
          <w:t>R1-1905145</w:t>
        </w:r>
      </w:hyperlink>
      <w:r w:rsidR="00B0297E" w:rsidRPr="00B0297E">
        <w:rPr>
          <w:rFonts w:ascii="Times New Roman" w:hAnsi="Times New Roman"/>
          <w:sz w:val="20"/>
          <w:szCs w:val="20"/>
        </w:rPr>
        <w:tab/>
        <w:t>On PUSCH enhancements for NR URLLC</w:t>
      </w:r>
      <w:r w:rsidR="00B0297E" w:rsidRPr="00B0297E">
        <w:rPr>
          <w:rFonts w:ascii="Times New Roman" w:hAnsi="Times New Roman"/>
          <w:sz w:val="20"/>
          <w:szCs w:val="20"/>
        </w:rPr>
        <w:tab/>
        <w:t>Nokia, Nokia Shanghai Bell</w:t>
      </w:r>
    </w:p>
    <w:p w:rsidR="00B0297E" w:rsidRPr="00B0297E" w:rsidRDefault="00234C50" w:rsidP="00900BFB">
      <w:pPr>
        <w:pStyle w:val="ListParagraph"/>
        <w:numPr>
          <w:ilvl w:val="0"/>
          <w:numId w:val="36"/>
        </w:numPr>
        <w:ind w:leftChars="0"/>
        <w:rPr>
          <w:rStyle w:val="Hyperlink"/>
          <w:rFonts w:ascii="Times New Roman" w:hAnsi="Times New Roman"/>
          <w:sz w:val="20"/>
          <w:szCs w:val="20"/>
        </w:rPr>
      </w:pPr>
      <w:hyperlink r:id="rId51" w:history="1">
        <w:r w:rsidR="00B0297E" w:rsidRPr="00B0297E">
          <w:rPr>
            <w:rStyle w:val="Hyperlink"/>
            <w:rFonts w:ascii="Times New Roman" w:hAnsi="Times New Roman"/>
            <w:sz w:val="20"/>
            <w:szCs w:val="20"/>
          </w:rPr>
          <w:t>R1-1905631</w:t>
        </w:r>
      </w:hyperlink>
      <w:r w:rsidR="00B0297E" w:rsidRPr="00B0297E">
        <w:rPr>
          <w:rFonts w:ascii="Times New Roman" w:hAnsi="Times New Roman"/>
          <w:sz w:val="20"/>
          <w:szCs w:val="20"/>
        </w:rPr>
        <w:tab/>
        <w:t>Summary of contributions on PUSCH enhancements for NR eURLLC</w:t>
      </w:r>
      <w:r w:rsidR="00B0297E" w:rsidRPr="00B0297E">
        <w:rPr>
          <w:rFonts w:ascii="Times New Roman" w:hAnsi="Times New Roman"/>
          <w:sz w:val="20"/>
          <w:szCs w:val="20"/>
        </w:rPr>
        <w:tab/>
        <w:t>Nokia, Nokia Shanghai Bell</w:t>
      </w:r>
    </w:p>
    <w:p w:rsidR="00B0297E" w:rsidRPr="00B0297E" w:rsidRDefault="00234C50" w:rsidP="00900BFB">
      <w:pPr>
        <w:pStyle w:val="ListParagraph"/>
        <w:numPr>
          <w:ilvl w:val="0"/>
          <w:numId w:val="36"/>
        </w:numPr>
        <w:ind w:leftChars="0"/>
        <w:rPr>
          <w:rFonts w:ascii="Times New Roman" w:hAnsi="Times New Roman"/>
          <w:sz w:val="20"/>
          <w:szCs w:val="20"/>
        </w:rPr>
      </w:pPr>
      <w:hyperlink r:id="rId52" w:history="1">
        <w:r w:rsidR="00B0297E" w:rsidRPr="00B0297E">
          <w:rPr>
            <w:rStyle w:val="Hyperlink"/>
            <w:rFonts w:ascii="Times New Roman" w:hAnsi="Times New Roman"/>
            <w:sz w:val="20"/>
            <w:szCs w:val="20"/>
          </w:rPr>
          <w:t>R1-1903956</w:t>
        </w:r>
      </w:hyperlink>
      <w:r w:rsidR="00B0297E" w:rsidRPr="00B0297E">
        <w:rPr>
          <w:rFonts w:ascii="Times New Roman" w:hAnsi="Times New Roman"/>
          <w:sz w:val="20"/>
          <w:szCs w:val="20"/>
        </w:rPr>
        <w:tab/>
        <w:t>PUSCH enhancements for URLLC</w:t>
      </w:r>
      <w:r w:rsidR="00B0297E" w:rsidRPr="00B0297E">
        <w:rPr>
          <w:rFonts w:ascii="Times New Roman" w:hAnsi="Times New Roman"/>
          <w:sz w:val="20"/>
          <w:szCs w:val="20"/>
        </w:rPr>
        <w:tab/>
        <w:t>Huawei, HiSilicon</w:t>
      </w:r>
    </w:p>
    <w:p w:rsidR="00B0297E" w:rsidRPr="00B0297E" w:rsidRDefault="00234C50" w:rsidP="00900BFB">
      <w:pPr>
        <w:pStyle w:val="ListParagraph"/>
        <w:numPr>
          <w:ilvl w:val="0"/>
          <w:numId w:val="36"/>
        </w:numPr>
        <w:ind w:leftChars="0"/>
        <w:rPr>
          <w:rFonts w:ascii="Times New Roman" w:hAnsi="Times New Roman"/>
          <w:sz w:val="20"/>
          <w:szCs w:val="20"/>
        </w:rPr>
      </w:pPr>
      <w:hyperlink r:id="rId53" w:history="1">
        <w:r w:rsidR="00B0297E" w:rsidRPr="00B0297E">
          <w:rPr>
            <w:rStyle w:val="Hyperlink"/>
            <w:rFonts w:ascii="Times New Roman" w:hAnsi="Times New Roman"/>
            <w:sz w:val="20"/>
            <w:szCs w:val="20"/>
          </w:rPr>
          <w:t>R1-1904044</w:t>
        </w:r>
      </w:hyperlink>
      <w:r w:rsidR="00B0297E" w:rsidRPr="00B0297E">
        <w:rPr>
          <w:rFonts w:ascii="Times New Roman" w:hAnsi="Times New Roman"/>
          <w:sz w:val="20"/>
          <w:szCs w:val="20"/>
        </w:rPr>
        <w:tab/>
        <w:t>PUSCH enhancements for URLLC</w:t>
      </w:r>
      <w:r w:rsidR="00B0297E" w:rsidRPr="00B0297E">
        <w:rPr>
          <w:rFonts w:ascii="Times New Roman" w:hAnsi="Times New Roman"/>
          <w:sz w:val="20"/>
          <w:szCs w:val="20"/>
        </w:rPr>
        <w:tab/>
        <w:t>OPPO</w:t>
      </w:r>
    </w:p>
    <w:p w:rsidR="00B0297E" w:rsidRPr="00B0297E" w:rsidRDefault="00234C50" w:rsidP="00900BFB">
      <w:pPr>
        <w:pStyle w:val="ListParagraph"/>
        <w:numPr>
          <w:ilvl w:val="0"/>
          <w:numId w:val="36"/>
        </w:numPr>
        <w:ind w:leftChars="0"/>
        <w:rPr>
          <w:rFonts w:ascii="Times New Roman" w:hAnsi="Times New Roman"/>
          <w:sz w:val="20"/>
          <w:szCs w:val="20"/>
        </w:rPr>
      </w:pPr>
      <w:hyperlink r:id="rId54" w:history="1">
        <w:r w:rsidR="00B0297E" w:rsidRPr="00B0297E">
          <w:rPr>
            <w:rStyle w:val="Hyperlink"/>
            <w:rFonts w:ascii="Times New Roman" w:hAnsi="Times New Roman"/>
            <w:sz w:val="20"/>
            <w:szCs w:val="20"/>
          </w:rPr>
          <w:t>R1-1904083</w:t>
        </w:r>
      </w:hyperlink>
      <w:r w:rsidR="00B0297E" w:rsidRPr="00B0297E">
        <w:rPr>
          <w:rFonts w:ascii="Times New Roman" w:hAnsi="Times New Roman"/>
          <w:sz w:val="20"/>
          <w:szCs w:val="20"/>
        </w:rPr>
        <w:tab/>
        <w:t>PUSCH enhancements for URLLC</w:t>
      </w:r>
      <w:r w:rsidR="00B0297E" w:rsidRPr="00B0297E">
        <w:rPr>
          <w:rFonts w:ascii="Times New Roman" w:hAnsi="Times New Roman"/>
          <w:sz w:val="20"/>
          <w:szCs w:val="20"/>
        </w:rPr>
        <w:tab/>
        <w:t>vivo</w:t>
      </w:r>
    </w:p>
    <w:p w:rsidR="00B0297E" w:rsidRPr="00B0297E" w:rsidRDefault="00234C50" w:rsidP="00900BFB">
      <w:pPr>
        <w:pStyle w:val="ListParagraph"/>
        <w:numPr>
          <w:ilvl w:val="0"/>
          <w:numId w:val="36"/>
        </w:numPr>
        <w:ind w:leftChars="0"/>
        <w:rPr>
          <w:rFonts w:ascii="Times New Roman" w:hAnsi="Times New Roman"/>
          <w:sz w:val="20"/>
          <w:szCs w:val="20"/>
        </w:rPr>
      </w:pPr>
      <w:hyperlink r:id="rId55" w:history="1">
        <w:r w:rsidR="00B0297E" w:rsidRPr="00B0297E">
          <w:rPr>
            <w:rStyle w:val="Hyperlink"/>
            <w:rFonts w:ascii="Times New Roman" w:hAnsi="Times New Roman"/>
            <w:sz w:val="20"/>
            <w:szCs w:val="20"/>
          </w:rPr>
          <w:t>R1-1904124</w:t>
        </w:r>
      </w:hyperlink>
      <w:r w:rsidR="00B0297E" w:rsidRPr="00B0297E">
        <w:rPr>
          <w:rFonts w:ascii="Times New Roman" w:hAnsi="Times New Roman"/>
          <w:sz w:val="20"/>
          <w:szCs w:val="20"/>
        </w:rPr>
        <w:tab/>
        <w:t>PUSCH Enhancements for NR URLLC</w:t>
      </w:r>
      <w:r w:rsidR="00B0297E" w:rsidRPr="00B0297E">
        <w:rPr>
          <w:rFonts w:ascii="Times New Roman" w:hAnsi="Times New Roman"/>
          <w:sz w:val="20"/>
          <w:szCs w:val="20"/>
        </w:rPr>
        <w:tab/>
        <w:t>Ericsson</w:t>
      </w:r>
    </w:p>
    <w:p w:rsidR="00B0297E" w:rsidRPr="00B0297E" w:rsidRDefault="00234C50" w:rsidP="00900BFB">
      <w:pPr>
        <w:pStyle w:val="ListParagraph"/>
        <w:numPr>
          <w:ilvl w:val="0"/>
          <w:numId w:val="36"/>
        </w:numPr>
        <w:ind w:leftChars="0"/>
        <w:rPr>
          <w:rFonts w:ascii="Times New Roman" w:hAnsi="Times New Roman"/>
          <w:sz w:val="20"/>
          <w:szCs w:val="20"/>
        </w:rPr>
      </w:pPr>
      <w:hyperlink r:id="rId56" w:history="1">
        <w:r w:rsidR="00B0297E" w:rsidRPr="00B0297E">
          <w:rPr>
            <w:rStyle w:val="Hyperlink"/>
            <w:rFonts w:ascii="Times New Roman" w:hAnsi="Times New Roman"/>
            <w:sz w:val="20"/>
            <w:szCs w:val="20"/>
          </w:rPr>
          <w:t>R1-1904145</w:t>
        </w:r>
      </w:hyperlink>
      <w:r w:rsidR="00B0297E" w:rsidRPr="00B0297E">
        <w:rPr>
          <w:rFonts w:ascii="Times New Roman" w:hAnsi="Times New Roman"/>
          <w:sz w:val="20"/>
          <w:szCs w:val="20"/>
        </w:rPr>
        <w:tab/>
        <w:t>PUSCH enhancements for NR URLLC</w:t>
      </w:r>
      <w:r w:rsidR="00B0297E" w:rsidRPr="00B0297E">
        <w:rPr>
          <w:rFonts w:ascii="Times New Roman" w:hAnsi="Times New Roman"/>
          <w:sz w:val="20"/>
          <w:szCs w:val="20"/>
        </w:rPr>
        <w:tab/>
        <w:t>ZTE</w:t>
      </w:r>
    </w:p>
    <w:p w:rsidR="00B0297E" w:rsidRPr="00B0297E" w:rsidRDefault="00234C50" w:rsidP="00900BFB">
      <w:pPr>
        <w:pStyle w:val="ListParagraph"/>
        <w:numPr>
          <w:ilvl w:val="0"/>
          <w:numId w:val="36"/>
        </w:numPr>
        <w:ind w:leftChars="0"/>
        <w:rPr>
          <w:rFonts w:ascii="Times New Roman" w:hAnsi="Times New Roman"/>
          <w:sz w:val="20"/>
          <w:szCs w:val="20"/>
        </w:rPr>
      </w:pPr>
      <w:hyperlink r:id="rId57" w:history="1">
        <w:r w:rsidR="00B0297E" w:rsidRPr="00B0297E">
          <w:rPr>
            <w:rStyle w:val="Hyperlink"/>
            <w:rFonts w:ascii="Times New Roman" w:hAnsi="Times New Roman"/>
            <w:sz w:val="20"/>
            <w:szCs w:val="20"/>
          </w:rPr>
          <w:t>R1-1904188</w:t>
        </w:r>
      </w:hyperlink>
      <w:r w:rsidR="00B0297E" w:rsidRPr="00B0297E">
        <w:rPr>
          <w:rFonts w:ascii="Times New Roman" w:hAnsi="Times New Roman"/>
          <w:sz w:val="20"/>
          <w:szCs w:val="20"/>
        </w:rPr>
        <w:tab/>
        <w:t>On PUSCH enhancements for NR URLLC</w:t>
      </w:r>
      <w:r w:rsidR="00B0297E" w:rsidRPr="00B0297E">
        <w:rPr>
          <w:rFonts w:ascii="Times New Roman" w:hAnsi="Times New Roman"/>
          <w:sz w:val="20"/>
          <w:szCs w:val="20"/>
        </w:rPr>
        <w:tab/>
        <w:t>Panasonic</w:t>
      </w:r>
    </w:p>
    <w:p w:rsidR="00B0297E" w:rsidRPr="00B0297E" w:rsidRDefault="00234C50" w:rsidP="00900BFB">
      <w:pPr>
        <w:pStyle w:val="ListParagraph"/>
        <w:numPr>
          <w:ilvl w:val="0"/>
          <w:numId w:val="36"/>
        </w:numPr>
        <w:ind w:leftChars="0"/>
        <w:rPr>
          <w:rFonts w:ascii="Times New Roman" w:hAnsi="Times New Roman"/>
          <w:sz w:val="20"/>
          <w:szCs w:val="20"/>
        </w:rPr>
      </w:pPr>
      <w:hyperlink r:id="rId58" w:history="1">
        <w:r w:rsidR="00B0297E" w:rsidRPr="00B0297E">
          <w:rPr>
            <w:rStyle w:val="Hyperlink"/>
            <w:rFonts w:ascii="Times New Roman" w:hAnsi="Times New Roman"/>
            <w:sz w:val="20"/>
            <w:szCs w:val="20"/>
          </w:rPr>
          <w:t>R1-1904236</w:t>
        </w:r>
      </w:hyperlink>
      <w:r w:rsidR="00B0297E" w:rsidRPr="00B0297E">
        <w:rPr>
          <w:rFonts w:ascii="Times New Roman" w:hAnsi="Times New Roman"/>
          <w:sz w:val="20"/>
          <w:szCs w:val="20"/>
        </w:rPr>
        <w:tab/>
        <w:t>Considerations in PUSCH enhancements for eURLLC</w:t>
      </w:r>
      <w:r w:rsidR="00B0297E" w:rsidRPr="00B0297E">
        <w:rPr>
          <w:rFonts w:ascii="Times New Roman" w:hAnsi="Times New Roman"/>
          <w:sz w:val="20"/>
          <w:szCs w:val="20"/>
        </w:rPr>
        <w:tab/>
        <w:t>Sony</w:t>
      </w:r>
    </w:p>
    <w:p w:rsidR="00B0297E" w:rsidRPr="00B0297E" w:rsidRDefault="00234C50" w:rsidP="00900BFB">
      <w:pPr>
        <w:pStyle w:val="ListParagraph"/>
        <w:numPr>
          <w:ilvl w:val="0"/>
          <w:numId w:val="36"/>
        </w:numPr>
        <w:ind w:leftChars="0"/>
        <w:rPr>
          <w:rFonts w:ascii="Times New Roman" w:hAnsi="Times New Roman"/>
          <w:sz w:val="20"/>
          <w:szCs w:val="20"/>
        </w:rPr>
      </w:pPr>
      <w:hyperlink r:id="rId59" w:history="1">
        <w:r w:rsidR="00B0297E" w:rsidRPr="00B0297E">
          <w:rPr>
            <w:rStyle w:val="Hyperlink"/>
            <w:rFonts w:ascii="Times New Roman" w:hAnsi="Times New Roman"/>
            <w:sz w:val="20"/>
            <w:szCs w:val="20"/>
          </w:rPr>
          <w:t>R1-1904307</w:t>
        </w:r>
      </w:hyperlink>
      <w:r w:rsidR="00B0297E" w:rsidRPr="00B0297E">
        <w:rPr>
          <w:rFonts w:ascii="Times New Roman" w:hAnsi="Times New Roman"/>
          <w:sz w:val="20"/>
          <w:szCs w:val="20"/>
        </w:rPr>
        <w:tab/>
        <w:t>PUSCH enhancements for URLLC</w:t>
      </w:r>
      <w:r w:rsidR="00B0297E" w:rsidRPr="00B0297E">
        <w:rPr>
          <w:rFonts w:ascii="Times New Roman" w:hAnsi="Times New Roman"/>
          <w:sz w:val="20"/>
          <w:szCs w:val="20"/>
        </w:rPr>
        <w:tab/>
        <w:t>Intel Corporation</w:t>
      </w:r>
    </w:p>
    <w:p w:rsidR="00B0297E" w:rsidRPr="00B0297E" w:rsidRDefault="00234C50" w:rsidP="00900BFB">
      <w:pPr>
        <w:pStyle w:val="ListParagraph"/>
        <w:numPr>
          <w:ilvl w:val="0"/>
          <w:numId w:val="36"/>
        </w:numPr>
        <w:ind w:leftChars="0"/>
        <w:rPr>
          <w:rFonts w:ascii="Times New Roman" w:hAnsi="Times New Roman"/>
          <w:sz w:val="20"/>
          <w:szCs w:val="20"/>
        </w:rPr>
      </w:pPr>
      <w:hyperlink r:id="rId60" w:history="1">
        <w:r w:rsidR="00B0297E" w:rsidRPr="00B0297E">
          <w:rPr>
            <w:rStyle w:val="Hyperlink"/>
            <w:rFonts w:ascii="Times New Roman" w:hAnsi="Times New Roman"/>
            <w:sz w:val="20"/>
            <w:szCs w:val="20"/>
          </w:rPr>
          <w:t>R1-1904505</w:t>
        </w:r>
      </w:hyperlink>
      <w:r w:rsidR="00B0297E" w:rsidRPr="00B0297E">
        <w:rPr>
          <w:rFonts w:ascii="Times New Roman" w:hAnsi="Times New Roman"/>
          <w:sz w:val="20"/>
          <w:szCs w:val="20"/>
        </w:rPr>
        <w:tab/>
      </w:r>
      <w:proofErr w:type="gramStart"/>
      <w:r w:rsidR="00B0297E" w:rsidRPr="00B0297E">
        <w:rPr>
          <w:rFonts w:ascii="Times New Roman" w:hAnsi="Times New Roman"/>
          <w:sz w:val="20"/>
          <w:szCs w:val="20"/>
        </w:rPr>
        <w:t>On  repetition</w:t>
      </w:r>
      <w:proofErr w:type="gramEnd"/>
      <w:r w:rsidR="00B0297E" w:rsidRPr="00B0297E">
        <w:rPr>
          <w:rFonts w:ascii="Times New Roman" w:hAnsi="Times New Roman"/>
          <w:sz w:val="20"/>
          <w:szCs w:val="20"/>
        </w:rPr>
        <w:t xml:space="preserve"> schemes for NR PUSCH</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MediaTek</w:t>
      </w:r>
      <w:proofErr w:type="spellEnd"/>
      <w:r w:rsidR="00B0297E" w:rsidRPr="00B0297E">
        <w:rPr>
          <w:rFonts w:ascii="Times New Roman" w:hAnsi="Times New Roman"/>
          <w:sz w:val="20"/>
          <w:szCs w:val="20"/>
        </w:rPr>
        <w:t xml:space="preserve">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61" w:history="1">
        <w:r w:rsidR="00B0297E" w:rsidRPr="00B0297E">
          <w:rPr>
            <w:rStyle w:val="Hyperlink"/>
            <w:rFonts w:ascii="Times New Roman" w:hAnsi="Times New Roman"/>
            <w:sz w:val="20"/>
            <w:szCs w:val="20"/>
          </w:rPr>
          <w:t>R1-1904629</w:t>
        </w:r>
      </w:hyperlink>
      <w:r w:rsidR="00B0297E" w:rsidRPr="00B0297E">
        <w:rPr>
          <w:rFonts w:ascii="Times New Roman" w:hAnsi="Times New Roman"/>
          <w:sz w:val="20"/>
          <w:szCs w:val="20"/>
        </w:rPr>
        <w:tab/>
        <w:t>PUSCH enhancements for NR URLLC</w:t>
      </w:r>
      <w:r w:rsidR="00B0297E" w:rsidRPr="00B0297E">
        <w:rPr>
          <w:rFonts w:ascii="Times New Roman" w:hAnsi="Times New Roman"/>
          <w:sz w:val="20"/>
          <w:szCs w:val="20"/>
        </w:rPr>
        <w:tab/>
        <w:t>LG Electronics</w:t>
      </w:r>
    </w:p>
    <w:p w:rsidR="00B0297E" w:rsidRPr="00B0297E" w:rsidRDefault="00234C50" w:rsidP="00900BFB">
      <w:pPr>
        <w:pStyle w:val="ListParagraph"/>
        <w:numPr>
          <w:ilvl w:val="0"/>
          <w:numId w:val="36"/>
        </w:numPr>
        <w:ind w:leftChars="0"/>
        <w:rPr>
          <w:rFonts w:ascii="Times New Roman" w:hAnsi="Times New Roman"/>
          <w:sz w:val="20"/>
          <w:szCs w:val="20"/>
        </w:rPr>
      </w:pPr>
      <w:hyperlink r:id="rId62" w:history="1">
        <w:r w:rsidR="00B0297E" w:rsidRPr="00B0297E">
          <w:rPr>
            <w:rStyle w:val="Hyperlink"/>
            <w:rFonts w:ascii="Times New Roman" w:hAnsi="Times New Roman"/>
            <w:sz w:val="20"/>
            <w:szCs w:val="20"/>
          </w:rPr>
          <w:t>R1-1904788</w:t>
        </w:r>
      </w:hyperlink>
      <w:r w:rsidR="00B0297E" w:rsidRPr="00B0297E">
        <w:rPr>
          <w:rFonts w:ascii="Times New Roman" w:hAnsi="Times New Roman"/>
          <w:sz w:val="20"/>
          <w:szCs w:val="20"/>
        </w:rPr>
        <w:tab/>
        <w:t>Discussion on PUSCH enhancements for URLLC</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Spreadtrum</w:t>
      </w:r>
      <w:proofErr w:type="spellEnd"/>
      <w:r w:rsidR="00B0297E" w:rsidRPr="00B0297E">
        <w:rPr>
          <w:rFonts w:ascii="Times New Roman" w:hAnsi="Times New Roman"/>
          <w:sz w:val="20"/>
          <w:szCs w:val="20"/>
        </w:rPr>
        <w:t xml:space="preserve"> Communications</w:t>
      </w:r>
    </w:p>
    <w:p w:rsidR="00B0297E" w:rsidRPr="00B0297E" w:rsidRDefault="00234C50" w:rsidP="00900BFB">
      <w:pPr>
        <w:pStyle w:val="ListParagraph"/>
        <w:numPr>
          <w:ilvl w:val="0"/>
          <w:numId w:val="36"/>
        </w:numPr>
        <w:ind w:leftChars="0"/>
        <w:rPr>
          <w:rFonts w:ascii="Times New Roman" w:hAnsi="Times New Roman"/>
          <w:sz w:val="20"/>
          <w:szCs w:val="20"/>
        </w:rPr>
      </w:pPr>
      <w:hyperlink r:id="rId63" w:history="1">
        <w:proofErr w:type="gramStart"/>
        <w:r w:rsidR="00B0297E" w:rsidRPr="00B0297E">
          <w:rPr>
            <w:rStyle w:val="Hyperlink"/>
            <w:rFonts w:ascii="Times New Roman" w:hAnsi="Times New Roman"/>
            <w:sz w:val="20"/>
            <w:szCs w:val="20"/>
          </w:rPr>
          <w:t>R1-1904884</w:t>
        </w:r>
      </w:hyperlink>
      <w:r w:rsidR="00B0297E" w:rsidRPr="00B0297E">
        <w:rPr>
          <w:rFonts w:ascii="Times New Roman" w:hAnsi="Times New Roman"/>
          <w:sz w:val="20"/>
          <w:szCs w:val="20"/>
        </w:rPr>
        <w:tab/>
        <w:t>On</w:t>
      </w:r>
      <w:proofErr w:type="gramEnd"/>
      <w:r w:rsidR="00B0297E" w:rsidRPr="00B0297E">
        <w:rPr>
          <w:rFonts w:ascii="Times New Roman" w:hAnsi="Times New Roman"/>
          <w:sz w:val="20"/>
          <w:szCs w:val="20"/>
        </w:rPr>
        <w:t xml:space="preserve"> PUSCH enhancements for URLLC </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InterDigital</w:t>
      </w:r>
      <w:proofErr w:type="spellEnd"/>
      <w:r w:rsidR="00B0297E" w:rsidRPr="00B0297E">
        <w:rPr>
          <w:rFonts w:ascii="Times New Roman" w:hAnsi="Times New Roman"/>
          <w:sz w:val="20"/>
          <w:szCs w:val="20"/>
        </w:rPr>
        <w:t>,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64" w:history="1">
        <w:r w:rsidR="00B0297E" w:rsidRPr="00B0297E">
          <w:rPr>
            <w:rStyle w:val="Hyperlink"/>
            <w:rFonts w:ascii="Times New Roman" w:hAnsi="Times New Roman"/>
            <w:sz w:val="20"/>
            <w:szCs w:val="20"/>
          </w:rPr>
          <w:t>R1-1904908</w:t>
        </w:r>
      </w:hyperlink>
      <w:r w:rsidR="00B0297E" w:rsidRPr="00B0297E">
        <w:rPr>
          <w:rFonts w:ascii="Times New Roman" w:hAnsi="Times New Roman"/>
          <w:sz w:val="20"/>
          <w:szCs w:val="20"/>
        </w:rPr>
        <w:tab/>
        <w:t>PUSCH enhancements for URLLC</w:t>
      </w:r>
      <w:r w:rsidR="00B0297E" w:rsidRPr="00B0297E">
        <w:rPr>
          <w:rFonts w:ascii="Times New Roman" w:hAnsi="Times New Roman"/>
          <w:sz w:val="20"/>
          <w:szCs w:val="20"/>
        </w:rPr>
        <w:tab/>
        <w:t>China Telecommunications</w:t>
      </w:r>
    </w:p>
    <w:p w:rsidR="00B0297E" w:rsidRPr="00B0297E" w:rsidRDefault="00234C50" w:rsidP="00900BFB">
      <w:pPr>
        <w:pStyle w:val="ListParagraph"/>
        <w:numPr>
          <w:ilvl w:val="0"/>
          <w:numId w:val="36"/>
        </w:numPr>
        <w:ind w:leftChars="0"/>
        <w:rPr>
          <w:rFonts w:ascii="Times New Roman" w:hAnsi="Times New Roman"/>
          <w:sz w:val="20"/>
          <w:szCs w:val="20"/>
        </w:rPr>
      </w:pPr>
      <w:hyperlink r:id="rId65" w:history="1">
        <w:r w:rsidR="00B0297E" w:rsidRPr="00B0297E">
          <w:rPr>
            <w:rStyle w:val="Hyperlink"/>
            <w:rFonts w:ascii="Times New Roman" w:hAnsi="Times New Roman"/>
            <w:sz w:val="20"/>
            <w:szCs w:val="20"/>
          </w:rPr>
          <w:t>R1-1904931</w:t>
        </w:r>
      </w:hyperlink>
      <w:r w:rsidR="00B0297E" w:rsidRPr="00B0297E">
        <w:rPr>
          <w:rFonts w:ascii="Times New Roman" w:hAnsi="Times New Roman"/>
          <w:sz w:val="20"/>
          <w:szCs w:val="20"/>
        </w:rPr>
        <w:tab/>
        <w:t>PUSCH enhancement for URLLC</w:t>
      </w:r>
      <w:r w:rsidR="00B0297E" w:rsidRPr="00B0297E">
        <w:rPr>
          <w:rFonts w:ascii="Times New Roman" w:hAnsi="Times New Roman"/>
          <w:sz w:val="20"/>
          <w:szCs w:val="20"/>
        </w:rPr>
        <w:tab/>
        <w:t>Motorola Mobility, Lenovo</w:t>
      </w:r>
    </w:p>
    <w:p w:rsidR="00B0297E" w:rsidRPr="00B0297E" w:rsidRDefault="00234C50" w:rsidP="00900BFB">
      <w:pPr>
        <w:pStyle w:val="ListParagraph"/>
        <w:numPr>
          <w:ilvl w:val="0"/>
          <w:numId w:val="36"/>
        </w:numPr>
        <w:ind w:leftChars="0"/>
        <w:rPr>
          <w:rFonts w:ascii="Times New Roman" w:hAnsi="Times New Roman"/>
          <w:sz w:val="20"/>
          <w:szCs w:val="20"/>
        </w:rPr>
      </w:pPr>
      <w:hyperlink r:id="rId66" w:history="1">
        <w:r w:rsidR="00B0297E" w:rsidRPr="00B0297E">
          <w:rPr>
            <w:rStyle w:val="Hyperlink"/>
            <w:rFonts w:ascii="Times New Roman" w:hAnsi="Times New Roman"/>
            <w:sz w:val="20"/>
            <w:szCs w:val="20"/>
          </w:rPr>
          <w:t>R1-1904959</w:t>
        </w:r>
      </w:hyperlink>
      <w:r w:rsidR="00B0297E" w:rsidRPr="00B0297E">
        <w:rPr>
          <w:rFonts w:ascii="Times New Roman" w:hAnsi="Times New Roman"/>
          <w:sz w:val="20"/>
          <w:szCs w:val="20"/>
        </w:rPr>
        <w:tab/>
        <w:t>PUSCH enhancements for URLLC</w:t>
      </w:r>
      <w:r w:rsidR="00B0297E" w:rsidRPr="00B0297E">
        <w:rPr>
          <w:rFonts w:ascii="Times New Roman" w:hAnsi="Times New Roman"/>
          <w:sz w:val="20"/>
          <w:szCs w:val="20"/>
        </w:rPr>
        <w:tab/>
        <w:t>NTT DOCOMO,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67" w:history="1">
        <w:r w:rsidR="00B0297E" w:rsidRPr="00B0297E">
          <w:rPr>
            <w:rStyle w:val="Hyperlink"/>
            <w:rFonts w:ascii="Times New Roman" w:hAnsi="Times New Roman"/>
            <w:sz w:val="20"/>
            <w:szCs w:val="20"/>
          </w:rPr>
          <w:t>R1-1905021</w:t>
        </w:r>
      </w:hyperlink>
      <w:r w:rsidR="00B0297E" w:rsidRPr="00B0297E">
        <w:rPr>
          <w:rFonts w:ascii="Times New Roman" w:hAnsi="Times New Roman"/>
          <w:sz w:val="20"/>
          <w:szCs w:val="20"/>
        </w:rPr>
        <w:tab/>
        <w:t>PUSCH enhancements for eURLLC</w:t>
      </w:r>
      <w:r w:rsidR="00B0297E" w:rsidRPr="00B0297E">
        <w:rPr>
          <w:rFonts w:ascii="Times New Roman" w:hAnsi="Times New Roman"/>
          <w:sz w:val="20"/>
          <w:szCs w:val="20"/>
        </w:rPr>
        <w:tab/>
        <w:t>Qualcomm Incorporated</w:t>
      </w:r>
    </w:p>
    <w:p w:rsidR="00B0297E" w:rsidRPr="00B0297E" w:rsidRDefault="00234C50" w:rsidP="00900BFB">
      <w:pPr>
        <w:pStyle w:val="ListParagraph"/>
        <w:numPr>
          <w:ilvl w:val="0"/>
          <w:numId w:val="36"/>
        </w:numPr>
        <w:ind w:leftChars="0"/>
        <w:rPr>
          <w:rFonts w:ascii="Times New Roman" w:hAnsi="Times New Roman"/>
          <w:sz w:val="20"/>
          <w:szCs w:val="20"/>
        </w:rPr>
      </w:pPr>
      <w:hyperlink r:id="rId68" w:history="1">
        <w:r w:rsidR="00B0297E" w:rsidRPr="00B0297E">
          <w:rPr>
            <w:rStyle w:val="Hyperlink"/>
            <w:rFonts w:ascii="Times New Roman" w:hAnsi="Times New Roman"/>
            <w:sz w:val="20"/>
            <w:szCs w:val="20"/>
          </w:rPr>
          <w:t>R1-1905117</w:t>
        </w:r>
      </w:hyperlink>
      <w:r w:rsidR="00B0297E" w:rsidRPr="00B0297E">
        <w:rPr>
          <w:rFonts w:ascii="Times New Roman" w:hAnsi="Times New Roman"/>
          <w:sz w:val="20"/>
          <w:szCs w:val="20"/>
        </w:rPr>
        <w:tab/>
        <w:t>Discussion on PUSCH enhancements</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Potevio</w:t>
      </w:r>
      <w:proofErr w:type="spellEnd"/>
    </w:p>
    <w:p w:rsidR="00B0297E" w:rsidRPr="00B0297E" w:rsidRDefault="00234C50" w:rsidP="00900BFB">
      <w:pPr>
        <w:pStyle w:val="ListParagraph"/>
        <w:numPr>
          <w:ilvl w:val="0"/>
          <w:numId w:val="36"/>
        </w:numPr>
        <w:ind w:leftChars="0"/>
        <w:rPr>
          <w:rFonts w:ascii="Times New Roman" w:hAnsi="Times New Roman"/>
          <w:sz w:val="20"/>
          <w:szCs w:val="20"/>
        </w:rPr>
      </w:pPr>
      <w:hyperlink r:id="rId69" w:history="1">
        <w:r w:rsidR="00B0297E" w:rsidRPr="00B0297E">
          <w:rPr>
            <w:rStyle w:val="Hyperlink"/>
            <w:rFonts w:ascii="Times New Roman" w:hAnsi="Times New Roman"/>
            <w:sz w:val="20"/>
            <w:szCs w:val="20"/>
          </w:rPr>
          <w:t>R1-1905361</w:t>
        </w:r>
      </w:hyperlink>
      <w:r w:rsidR="00B0297E" w:rsidRPr="00B0297E">
        <w:rPr>
          <w:rFonts w:ascii="Times New Roman" w:hAnsi="Times New Roman"/>
          <w:sz w:val="20"/>
          <w:szCs w:val="20"/>
        </w:rPr>
        <w:tab/>
        <w:t>PUSCH enhancements for URLLC</w:t>
      </w:r>
      <w:r w:rsidR="00B0297E" w:rsidRPr="00B0297E">
        <w:rPr>
          <w:rFonts w:ascii="Times New Roman" w:hAnsi="Times New Roman"/>
          <w:sz w:val="20"/>
          <w:szCs w:val="20"/>
        </w:rPr>
        <w:tab/>
        <w:t>CATT</w:t>
      </w:r>
    </w:p>
    <w:p w:rsidR="00B0297E" w:rsidRPr="00B0297E" w:rsidRDefault="00234C50" w:rsidP="00900BFB">
      <w:pPr>
        <w:pStyle w:val="ListParagraph"/>
        <w:numPr>
          <w:ilvl w:val="0"/>
          <w:numId w:val="36"/>
        </w:numPr>
        <w:ind w:leftChars="0"/>
        <w:rPr>
          <w:rFonts w:ascii="Times New Roman" w:hAnsi="Times New Roman"/>
          <w:sz w:val="20"/>
          <w:szCs w:val="20"/>
        </w:rPr>
      </w:pPr>
      <w:hyperlink r:id="rId70" w:history="1">
        <w:r w:rsidR="00B0297E" w:rsidRPr="00B0297E">
          <w:rPr>
            <w:rStyle w:val="Hyperlink"/>
            <w:rFonts w:ascii="Times New Roman" w:hAnsi="Times New Roman"/>
            <w:sz w:val="20"/>
            <w:szCs w:val="20"/>
          </w:rPr>
          <w:t>R1-1905397</w:t>
        </w:r>
      </w:hyperlink>
      <w:r w:rsidR="00B0297E" w:rsidRPr="00B0297E">
        <w:rPr>
          <w:rFonts w:ascii="Times New Roman" w:hAnsi="Times New Roman"/>
          <w:sz w:val="20"/>
          <w:szCs w:val="20"/>
        </w:rPr>
        <w:tab/>
        <w:t>Views on enhancements to PUSCH for eURLLC</w:t>
      </w:r>
      <w:r w:rsidR="00B0297E" w:rsidRPr="00B0297E">
        <w:rPr>
          <w:rFonts w:ascii="Times New Roman" w:hAnsi="Times New Roman"/>
          <w:sz w:val="20"/>
          <w:szCs w:val="20"/>
        </w:rPr>
        <w:tab/>
        <w:t>Sharp</w:t>
      </w:r>
    </w:p>
    <w:p w:rsidR="00B0297E" w:rsidRPr="00B0297E" w:rsidRDefault="00234C50" w:rsidP="00900BFB">
      <w:pPr>
        <w:pStyle w:val="ListParagraph"/>
        <w:numPr>
          <w:ilvl w:val="0"/>
          <w:numId w:val="36"/>
        </w:numPr>
        <w:ind w:leftChars="0"/>
        <w:rPr>
          <w:rFonts w:ascii="Times New Roman" w:hAnsi="Times New Roman"/>
          <w:sz w:val="20"/>
          <w:szCs w:val="20"/>
        </w:rPr>
      </w:pPr>
      <w:hyperlink r:id="rId71" w:history="1">
        <w:r w:rsidR="00B0297E" w:rsidRPr="00B0297E">
          <w:rPr>
            <w:rStyle w:val="Hyperlink"/>
            <w:rFonts w:ascii="Times New Roman" w:hAnsi="Times New Roman"/>
            <w:sz w:val="20"/>
            <w:szCs w:val="20"/>
          </w:rPr>
          <w:t>R1-1905418</w:t>
        </w:r>
      </w:hyperlink>
      <w:r w:rsidR="00B0297E" w:rsidRPr="00B0297E">
        <w:rPr>
          <w:rFonts w:ascii="Times New Roman" w:hAnsi="Times New Roman"/>
          <w:sz w:val="20"/>
          <w:szCs w:val="20"/>
        </w:rPr>
        <w:tab/>
        <w:t>PUSCH enhancements for URLLC</w:t>
      </w:r>
      <w:r w:rsidR="00B0297E" w:rsidRPr="00B0297E">
        <w:rPr>
          <w:rFonts w:ascii="Times New Roman" w:hAnsi="Times New Roman"/>
          <w:sz w:val="20"/>
          <w:szCs w:val="20"/>
        </w:rPr>
        <w:tab/>
        <w:t>CAICT</w:t>
      </w:r>
    </w:p>
    <w:p w:rsidR="00B0297E" w:rsidRPr="00B0297E" w:rsidRDefault="00234C50" w:rsidP="00900BFB">
      <w:pPr>
        <w:pStyle w:val="ListParagraph"/>
        <w:numPr>
          <w:ilvl w:val="0"/>
          <w:numId w:val="36"/>
        </w:numPr>
        <w:ind w:leftChars="0"/>
        <w:rPr>
          <w:rFonts w:ascii="Times New Roman" w:hAnsi="Times New Roman"/>
          <w:sz w:val="20"/>
          <w:szCs w:val="20"/>
        </w:rPr>
      </w:pPr>
      <w:hyperlink r:id="rId72" w:history="1">
        <w:proofErr w:type="gramStart"/>
        <w:r w:rsidR="00B0297E" w:rsidRPr="00B0297E">
          <w:rPr>
            <w:rStyle w:val="Hyperlink"/>
            <w:rFonts w:ascii="Times New Roman" w:hAnsi="Times New Roman"/>
            <w:sz w:val="20"/>
            <w:szCs w:val="20"/>
          </w:rPr>
          <w:t>R1-1905432</w:t>
        </w:r>
      </w:hyperlink>
      <w:r w:rsidR="00B0297E" w:rsidRPr="00B0297E">
        <w:rPr>
          <w:rFonts w:ascii="Times New Roman" w:hAnsi="Times New Roman"/>
          <w:sz w:val="20"/>
          <w:szCs w:val="20"/>
        </w:rPr>
        <w:tab/>
        <w:t>On</w:t>
      </w:r>
      <w:proofErr w:type="gramEnd"/>
      <w:r w:rsidR="00B0297E" w:rsidRPr="00B0297E">
        <w:rPr>
          <w:rFonts w:ascii="Times New Roman" w:hAnsi="Times New Roman"/>
          <w:sz w:val="20"/>
          <w:szCs w:val="20"/>
        </w:rPr>
        <w:t xml:space="preserve"> PUSCH enhancement for NR URLLC</w:t>
      </w:r>
      <w:r w:rsidR="00B0297E" w:rsidRPr="00B0297E">
        <w:rPr>
          <w:rFonts w:ascii="Times New Roman" w:hAnsi="Times New Roman"/>
          <w:sz w:val="20"/>
          <w:szCs w:val="20"/>
        </w:rPr>
        <w:tab/>
        <w:t>WILUS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73" w:history="1">
        <w:r w:rsidR="00B0297E" w:rsidRPr="00B0297E">
          <w:rPr>
            <w:rStyle w:val="Hyperlink"/>
            <w:rFonts w:ascii="Times New Roman" w:hAnsi="Times New Roman"/>
            <w:sz w:val="20"/>
            <w:szCs w:val="20"/>
          </w:rPr>
          <w:t>R1-1904308</w:t>
        </w:r>
      </w:hyperlink>
      <w:r w:rsidR="00B0297E" w:rsidRPr="00B0297E">
        <w:rPr>
          <w:rFonts w:ascii="Times New Roman" w:hAnsi="Times New Roman"/>
          <w:sz w:val="20"/>
          <w:szCs w:val="20"/>
        </w:rPr>
        <w:tab/>
        <w:t>Scheduling/HARQ enhancements for URLLC</w:t>
      </w:r>
      <w:r w:rsidR="00B0297E" w:rsidRPr="00B0297E">
        <w:rPr>
          <w:rFonts w:ascii="Times New Roman" w:hAnsi="Times New Roman"/>
          <w:sz w:val="20"/>
          <w:szCs w:val="20"/>
        </w:rPr>
        <w:tab/>
        <w:t>Intel Corporation</w:t>
      </w:r>
    </w:p>
    <w:p w:rsidR="00B0297E" w:rsidRPr="00B0297E" w:rsidRDefault="00234C50" w:rsidP="00900BFB">
      <w:pPr>
        <w:pStyle w:val="ListParagraph"/>
        <w:numPr>
          <w:ilvl w:val="0"/>
          <w:numId w:val="36"/>
        </w:numPr>
        <w:ind w:leftChars="0"/>
        <w:rPr>
          <w:rFonts w:ascii="Times New Roman" w:hAnsi="Times New Roman"/>
          <w:sz w:val="20"/>
          <w:szCs w:val="20"/>
        </w:rPr>
      </w:pPr>
      <w:hyperlink r:id="rId74" w:history="1">
        <w:r w:rsidR="00B0297E" w:rsidRPr="00B0297E">
          <w:rPr>
            <w:rStyle w:val="Hyperlink"/>
            <w:rFonts w:ascii="Times New Roman" w:hAnsi="Times New Roman"/>
            <w:sz w:val="20"/>
            <w:szCs w:val="20"/>
          </w:rPr>
          <w:t>R1-1905022</w:t>
        </w:r>
      </w:hyperlink>
      <w:r w:rsidR="00B0297E" w:rsidRPr="00B0297E">
        <w:rPr>
          <w:rFonts w:ascii="Times New Roman" w:hAnsi="Times New Roman"/>
          <w:sz w:val="20"/>
          <w:szCs w:val="20"/>
        </w:rPr>
        <w:tab/>
        <w:t>Enhancements to Scheduling and HARQ for eURLLC</w:t>
      </w:r>
      <w:r w:rsidR="00B0297E" w:rsidRPr="00B0297E">
        <w:rPr>
          <w:rFonts w:ascii="Times New Roman" w:hAnsi="Times New Roman"/>
          <w:sz w:val="20"/>
          <w:szCs w:val="20"/>
        </w:rPr>
        <w:tab/>
        <w:t>Qualcomm Incorporated</w:t>
      </w:r>
    </w:p>
    <w:p w:rsidR="00B0297E" w:rsidRPr="00B0297E" w:rsidRDefault="00234C50" w:rsidP="00900BFB">
      <w:pPr>
        <w:pStyle w:val="ListParagraph"/>
        <w:numPr>
          <w:ilvl w:val="0"/>
          <w:numId w:val="36"/>
        </w:numPr>
        <w:ind w:leftChars="0"/>
        <w:rPr>
          <w:rFonts w:ascii="Times New Roman" w:hAnsi="Times New Roman"/>
          <w:sz w:val="20"/>
          <w:szCs w:val="20"/>
        </w:rPr>
      </w:pPr>
      <w:hyperlink r:id="rId75" w:history="1">
        <w:r w:rsidR="00B0297E" w:rsidRPr="00B0297E">
          <w:rPr>
            <w:rStyle w:val="Hyperlink"/>
            <w:rFonts w:ascii="Times New Roman" w:hAnsi="Times New Roman"/>
            <w:sz w:val="20"/>
            <w:szCs w:val="20"/>
          </w:rPr>
          <w:t>R1-1905660</w:t>
        </w:r>
      </w:hyperlink>
      <w:r w:rsidR="00B0297E" w:rsidRPr="00B0297E">
        <w:rPr>
          <w:rFonts w:ascii="Times New Roman" w:hAnsi="Times New Roman"/>
          <w:sz w:val="20"/>
          <w:szCs w:val="20"/>
        </w:rPr>
        <w:tab/>
        <w:t>Summary of Enhancements to Scheduling/HARQ</w:t>
      </w:r>
      <w:r w:rsidR="00B0297E" w:rsidRPr="00B0297E">
        <w:rPr>
          <w:rFonts w:ascii="Times New Roman" w:hAnsi="Times New Roman"/>
          <w:sz w:val="20"/>
          <w:szCs w:val="20"/>
        </w:rPr>
        <w:tab/>
        <w:t>Qualcomm</w:t>
      </w:r>
    </w:p>
    <w:p w:rsidR="00B0297E" w:rsidRPr="00B0297E" w:rsidRDefault="00234C50" w:rsidP="00900BFB">
      <w:pPr>
        <w:pStyle w:val="ListParagraph"/>
        <w:numPr>
          <w:ilvl w:val="0"/>
          <w:numId w:val="36"/>
        </w:numPr>
        <w:ind w:leftChars="0"/>
        <w:rPr>
          <w:rFonts w:ascii="Times New Roman" w:hAnsi="Times New Roman"/>
          <w:sz w:val="20"/>
          <w:szCs w:val="20"/>
        </w:rPr>
      </w:pPr>
      <w:hyperlink r:id="rId76" w:history="1">
        <w:r w:rsidR="00B0297E" w:rsidRPr="00B0297E">
          <w:rPr>
            <w:rStyle w:val="Hyperlink"/>
            <w:rFonts w:ascii="Times New Roman" w:hAnsi="Times New Roman"/>
            <w:sz w:val="20"/>
            <w:szCs w:val="20"/>
          </w:rPr>
          <w:t>R1-1903902</w:t>
        </w:r>
      </w:hyperlink>
      <w:r w:rsidR="00B0297E" w:rsidRPr="00B0297E">
        <w:rPr>
          <w:rFonts w:ascii="Times New Roman" w:hAnsi="Times New Roman"/>
          <w:sz w:val="20"/>
          <w:szCs w:val="20"/>
        </w:rPr>
        <w:tab/>
        <w:t>Non-Periodic Scheduling Request Transmitter for NR Release 16</w:t>
      </w:r>
      <w:r w:rsidR="00B0297E" w:rsidRPr="00B0297E">
        <w:rPr>
          <w:rFonts w:ascii="Times New Roman" w:hAnsi="Times New Roman"/>
          <w:sz w:val="20"/>
          <w:szCs w:val="20"/>
        </w:rPr>
        <w:tab/>
        <w:t>Idaho National Laboratory</w:t>
      </w:r>
    </w:p>
    <w:p w:rsidR="00B0297E" w:rsidRPr="00B0297E" w:rsidRDefault="00234C50" w:rsidP="00900BFB">
      <w:pPr>
        <w:pStyle w:val="ListParagraph"/>
        <w:numPr>
          <w:ilvl w:val="0"/>
          <w:numId w:val="36"/>
        </w:numPr>
        <w:ind w:leftChars="0"/>
        <w:rPr>
          <w:rFonts w:ascii="Times New Roman" w:hAnsi="Times New Roman"/>
          <w:sz w:val="20"/>
          <w:szCs w:val="20"/>
        </w:rPr>
      </w:pPr>
      <w:hyperlink r:id="rId77" w:history="1">
        <w:r w:rsidR="00B0297E" w:rsidRPr="00B0297E">
          <w:rPr>
            <w:rStyle w:val="Hyperlink"/>
            <w:rFonts w:ascii="Times New Roman" w:hAnsi="Times New Roman"/>
            <w:sz w:val="20"/>
            <w:szCs w:val="20"/>
          </w:rPr>
          <w:t>R1-1903957</w:t>
        </w:r>
      </w:hyperlink>
      <w:r w:rsidR="00B0297E" w:rsidRPr="00B0297E">
        <w:rPr>
          <w:rFonts w:ascii="Times New Roman" w:hAnsi="Times New Roman"/>
          <w:sz w:val="20"/>
          <w:szCs w:val="20"/>
        </w:rPr>
        <w:tab/>
        <w:t>Enhancements to scheduling/HARQ</w:t>
      </w:r>
      <w:r w:rsidR="00B0297E" w:rsidRPr="00B0297E">
        <w:rPr>
          <w:rFonts w:ascii="Times New Roman" w:hAnsi="Times New Roman"/>
          <w:sz w:val="20"/>
          <w:szCs w:val="20"/>
        </w:rPr>
        <w:tab/>
        <w:t>Huawei, HiSilicon</w:t>
      </w:r>
    </w:p>
    <w:p w:rsidR="00B0297E" w:rsidRPr="00B0297E" w:rsidRDefault="00234C50" w:rsidP="00900BFB">
      <w:pPr>
        <w:pStyle w:val="ListParagraph"/>
        <w:numPr>
          <w:ilvl w:val="0"/>
          <w:numId w:val="36"/>
        </w:numPr>
        <w:ind w:leftChars="0"/>
        <w:rPr>
          <w:rFonts w:ascii="Times New Roman" w:hAnsi="Times New Roman"/>
          <w:sz w:val="20"/>
          <w:szCs w:val="20"/>
        </w:rPr>
      </w:pPr>
      <w:hyperlink r:id="rId78" w:history="1">
        <w:r w:rsidR="00B0297E" w:rsidRPr="00B0297E">
          <w:rPr>
            <w:rStyle w:val="Hyperlink"/>
            <w:rFonts w:ascii="Times New Roman" w:hAnsi="Times New Roman"/>
            <w:sz w:val="20"/>
            <w:szCs w:val="20"/>
          </w:rPr>
          <w:t>R1-1904045</w:t>
        </w:r>
      </w:hyperlink>
      <w:r w:rsidR="00B0297E" w:rsidRPr="00B0297E">
        <w:rPr>
          <w:rFonts w:ascii="Times New Roman" w:hAnsi="Times New Roman"/>
          <w:sz w:val="20"/>
          <w:szCs w:val="20"/>
        </w:rPr>
        <w:tab/>
      </w:r>
      <w:proofErr w:type="spellStart"/>
      <w:r w:rsidR="00B0297E" w:rsidRPr="00B0297E">
        <w:rPr>
          <w:rFonts w:ascii="Times New Roman" w:hAnsi="Times New Roman"/>
          <w:sz w:val="20"/>
          <w:szCs w:val="20"/>
        </w:rPr>
        <w:t>Ehancements</w:t>
      </w:r>
      <w:proofErr w:type="spellEnd"/>
      <w:r w:rsidR="00B0297E" w:rsidRPr="00B0297E">
        <w:rPr>
          <w:rFonts w:ascii="Times New Roman" w:hAnsi="Times New Roman"/>
          <w:sz w:val="20"/>
          <w:szCs w:val="20"/>
        </w:rPr>
        <w:t xml:space="preserve"> to scheduling and HARQ</w:t>
      </w:r>
      <w:r w:rsidR="00B0297E" w:rsidRPr="00B0297E">
        <w:rPr>
          <w:rFonts w:ascii="Times New Roman" w:hAnsi="Times New Roman"/>
          <w:sz w:val="20"/>
          <w:szCs w:val="20"/>
        </w:rPr>
        <w:tab/>
        <w:t>OPPO</w:t>
      </w:r>
    </w:p>
    <w:p w:rsidR="00B0297E" w:rsidRPr="00B0297E" w:rsidRDefault="00234C50" w:rsidP="00900BFB">
      <w:pPr>
        <w:pStyle w:val="ListParagraph"/>
        <w:numPr>
          <w:ilvl w:val="0"/>
          <w:numId w:val="36"/>
        </w:numPr>
        <w:ind w:leftChars="0"/>
        <w:rPr>
          <w:rFonts w:ascii="Times New Roman" w:hAnsi="Times New Roman"/>
          <w:sz w:val="20"/>
          <w:szCs w:val="20"/>
        </w:rPr>
      </w:pPr>
      <w:hyperlink r:id="rId79" w:history="1">
        <w:r w:rsidR="00B0297E" w:rsidRPr="00B0297E">
          <w:rPr>
            <w:rStyle w:val="Hyperlink"/>
            <w:rFonts w:ascii="Times New Roman" w:hAnsi="Times New Roman"/>
            <w:sz w:val="20"/>
            <w:szCs w:val="20"/>
          </w:rPr>
          <w:t>R1-1904084</w:t>
        </w:r>
      </w:hyperlink>
      <w:r w:rsidR="00B0297E" w:rsidRPr="00B0297E">
        <w:rPr>
          <w:rFonts w:ascii="Times New Roman" w:hAnsi="Times New Roman"/>
          <w:sz w:val="20"/>
          <w:szCs w:val="20"/>
        </w:rPr>
        <w:tab/>
        <w:t>Enhancement for Scheduling/HARQ</w:t>
      </w:r>
      <w:r w:rsidR="00B0297E" w:rsidRPr="00B0297E">
        <w:rPr>
          <w:rFonts w:ascii="Times New Roman" w:hAnsi="Times New Roman"/>
          <w:sz w:val="20"/>
          <w:szCs w:val="20"/>
        </w:rPr>
        <w:tab/>
        <w:t>vivo</w:t>
      </w:r>
    </w:p>
    <w:p w:rsidR="00B0297E" w:rsidRPr="00B0297E" w:rsidRDefault="00234C50" w:rsidP="00900BFB">
      <w:pPr>
        <w:pStyle w:val="ListParagraph"/>
        <w:numPr>
          <w:ilvl w:val="0"/>
          <w:numId w:val="36"/>
        </w:numPr>
        <w:ind w:leftChars="0"/>
        <w:rPr>
          <w:rFonts w:ascii="Times New Roman" w:hAnsi="Times New Roman"/>
          <w:sz w:val="20"/>
          <w:szCs w:val="20"/>
        </w:rPr>
      </w:pPr>
      <w:hyperlink r:id="rId80" w:history="1">
        <w:r w:rsidR="00B0297E" w:rsidRPr="00B0297E">
          <w:rPr>
            <w:rStyle w:val="Hyperlink"/>
            <w:rFonts w:ascii="Times New Roman" w:hAnsi="Times New Roman"/>
            <w:sz w:val="20"/>
            <w:szCs w:val="20"/>
          </w:rPr>
          <w:t>R1-1904125</w:t>
        </w:r>
      </w:hyperlink>
      <w:r w:rsidR="00B0297E" w:rsidRPr="00B0297E">
        <w:rPr>
          <w:rFonts w:ascii="Times New Roman" w:hAnsi="Times New Roman"/>
          <w:sz w:val="20"/>
          <w:szCs w:val="20"/>
        </w:rPr>
        <w:tab/>
        <w:t>Scheduling/HARQ Enhancements for NR URLLC</w:t>
      </w:r>
      <w:r w:rsidR="00B0297E" w:rsidRPr="00B0297E">
        <w:rPr>
          <w:rFonts w:ascii="Times New Roman" w:hAnsi="Times New Roman"/>
          <w:sz w:val="20"/>
          <w:szCs w:val="20"/>
        </w:rPr>
        <w:tab/>
        <w:t>Ericsson</w:t>
      </w:r>
    </w:p>
    <w:p w:rsidR="00B0297E" w:rsidRPr="00B0297E" w:rsidRDefault="00234C50" w:rsidP="00900BFB">
      <w:pPr>
        <w:pStyle w:val="ListParagraph"/>
        <w:numPr>
          <w:ilvl w:val="0"/>
          <w:numId w:val="36"/>
        </w:numPr>
        <w:ind w:leftChars="0"/>
        <w:rPr>
          <w:rFonts w:ascii="Times New Roman" w:hAnsi="Times New Roman"/>
          <w:sz w:val="20"/>
          <w:szCs w:val="20"/>
        </w:rPr>
      </w:pPr>
      <w:hyperlink r:id="rId81" w:history="1">
        <w:r w:rsidR="00B0297E" w:rsidRPr="00B0297E">
          <w:rPr>
            <w:rStyle w:val="Hyperlink"/>
            <w:rFonts w:ascii="Times New Roman" w:hAnsi="Times New Roman"/>
            <w:sz w:val="20"/>
            <w:szCs w:val="20"/>
          </w:rPr>
          <w:t>R1-1904146</w:t>
        </w:r>
      </w:hyperlink>
      <w:r w:rsidR="00B0297E" w:rsidRPr="00B0297E">
        <w:rPr>
          <w:rFonts w:ascii="Times New Roman" w:hAnsi="Times New Roman"/>
          <w:sz w:val="20"/>
          <w:szCs w:val="20"/>
        </w:rPr>
        <w:tab/>
        <w:t>On scheduling/HARQ enhancements for NR URLLC</w:t>
      </w:r>
      <w:r w:rsidR="00B0297E" w:rsidRPr="00B0297E">
        <w:rPr>
          <w:rFonts w:ascii="Times New Roman" w:hAnsi="Times New Roman"/>
          <w:sz w:val="20"/>
          <w:szCs w:val="20"/>
        </w:rPr>
        <w:tab/>
        <w:t>ZTE</w:t>
      </w:r>
    </w:p>
    <w:p w:rsidR="00B0297E" w:rsidRPr="00B0297E" w:rsidRDefault="00234C50" w:rsidP="00900BFB">
      <w:pPr>
        <w:pStyle w:val="ListParagraph"/>
        <w:numPr>
          <w:ilvl w:val="0"/>
          <w:numId w:val="36"/>
        </w:numPr>
        <w:ind w:leftChars="0"/>
        <w:rPr>
          <w:rFonts w:ascii="Times New Roman" w:hAnsi="Times New Roman"/>
          <w:sz w:val="20"/>
          <w:szCs w:val="20"/>
        </w:rPr>
      </w:pPr>
      <w:hyperlink r:id="rId82" w:history="1">
        <w:r w:rsidR="00B0297E" w:rsidRPr="00B0297E">
          <w:rPr>
            <w:rStyle w:val="Hyperlink"/>
            <w:rFonts w:ascii="Times New Roman" w:hAnsi="Times New Roman"/>
            <w:sz w:val="20"/>
            <w:szCs w:val="20"/>
          </w:rPr>
          <w:t>R1-1904237</w:t>
        </w:r>
      </w:hyperlink>
      <w:r w:rsidR="00B0297E" w:rsidRPr="00B0297E">
        <w:rPr>
          <w:rFonts w:ascii="Times New Roman" w:hAnsi="Times New Roman"/>
          <w:sz w:val="20"/>
          <w:szCs w:val="20"/>
        </w:rPr>
        <w:tab/>
        <w:t>Intra-UE multiplexing/</w:t>
      </w:r>
      <w:proofErr w:type="spellStart"/>
      <w:r w:rsidR="00B0297E" w:rsidRPr="00B0297E">
        <w:rPr>
          <w:rFonts w:ascii="Times New Roman" w:hAnsi="Times New Roman"/>
          <w:sz w:val="20"/>
          <w:szCs w:val="20"/>
        </w:rPr>
        <w:t>prioritisation</w:t>
      </w:r>
      <w:proofErr w:type="spellEnd"/>
      <w:r w:rsidR="00B0297E" w:rsidRPr="00B0297E">
        <w:rPr>
          <w:rFonts w:ascii="Times New Roman" w:hAnsi="Times New Roman"/>
          <w:sz w:val="20"/>
          <w:szCs w:val="20"/>
        </w:rPr>
        <w:t xml:space="preserve"> under Out-of-Order Scheduling</w:t>
      </w:r>
      <w:r w:rsidR="00B0297E" w:rsidRPr="00B0297E">
        <w:rPr>
          <w:rFonts w:ascii="Times New Roman" w:hAnsi="Times New Roman"/>
          <w:sz w:val="20"/>
          <w:szCs w:val="20"/>
        </w:rPr>
        <w:tab/>
        <w:t>Sony</w:t>
      </w:r>
    </w:p>
    <w:p w:rsidR="00B0297E" w:rsidRPr="00B0297E" w:rsidRDefault="00234C50" w:rsidP="00900BFB">
      <w:pPr>
        <w:pStyle w:val="ListParagraph"/>
        <w:numPr>
          <w:ilvl w:val="0"/>
          <w:numId w:val="36"/>
        </w:numPr>
        <w:ind w:leftChars="0"/>
        <w:rPr>
          <w:rFonts w:ascii="Times New Roman" w:hAnsi="Times New Roman"/>
          <w:sz w:val="20"/>
          <w:szCs w:val="20"/>
        </w:rPr>
      </w:pPr>
      <w:hyperlink r:id="rId83" w:history="1">
        <w:r w:rsidR="00B0297E" w:rsidRPr="00B0297E">
          <w:rPr>
            <w:rStyle w:val="Hyperlink"/>
            <w:rFonts w:ascii="Times New Roman" w:hAnsi="Times New Roman"/>
            <w:sz w:val="20"/>
            <w:szCs w:val="20"/>
          </w:rPr>
          <w:t>R1-1904443</w:t>
        </w:r>
      </w:hyperlink>
      <w:r w:rsidR="00B0297E" w:rsidRPr="00B0297E">
        <w:rPr>
          <w:rFonts w:ascii="Times New Roman" w:hAnsi="Times New Roman"/>
          <w:sz w:val="20"/>
          <w:szCs w:val="20"/>
        </w:rPr>
        <w:tab/>
        <w:t>On enhancements to scheduling/HARQ for eURLLC</w:t>
      </w:r>
      <w:r w:rsidR="00B0297E" w:rsidRPr="00B0297E">
        <w:rPr>
          <w:rFonts w:ascii="Times New Roman" w:hAnsi="Times New Roman"/>
          <w:sz w:val="20"/>
          <w:szCs w:val="20"/>
        </w:rPr>
        <w:tab/>
        <w:t>Samsung</w:t>
      </w:r>
    </w:p>
    <w:p w:rsidR="00B0297E" w:rsidRPr="00B0297E" w:rsidRDefault="00234C50" w:rsidP="00900BFB">
      <w:pPr>
        <w:pStyle w:val="ListParagraph"/>
        <w:numPr>
          <w:ilvl w:val="0"/>
          <w:numId w:val="36"/>
        </w:numPr>
        <w:ind w:leftChars="0"/>
        <w:rPr>
          <w:rFonts w:ascii="Times New Roman" w:hAnsi="Times New Roman"/>
          <w:sz w:val="20"/>
          <w:szCs w:val="20"/>
        </w:rPr>
      </w:pPr>
      <w:hyperlink r:id="rId84" w:history="1">
        <w:r w:rsidR="00B0297E" w:rsidRPr="00B0297E">
          <w:rPr>
            <w:rStyle w:val="Hyperlink"/>
            <w:rFonts w:ascii="Times New Roman" w:hAnsi="Times New Roman"/>
            <w:sz w:val="20"/>
            <w:szCs w:val="20"/>
          </w:rPr>
          <w:t>R1-1904506</w:t>
        </w:r>
      </w:hyperlink>
      <w:r w:rsidR="00B0297E" w:rsidRPr="00B0297E">
        <w:rPr>
          <w:rFonts w:ascii="Times New Roman" w:hAnsi="Times New Roman"/>
          <w:sz w:val="20"/>
          <w:szCs w:val="20"/>
        </w:rPr>
        <w:tab/>
        <w:t>Enhancements for URLLC scheduling/HARQ</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MediaTek</w:t>
      </w:r>
      <w:proofErr w:type="spellEnd"/>
      <w:r w:rsidR="00B0297E" w:rsidRPr="00B0297E">
        <w:rPr>
          <w:rFonts w:ascii="Times New Roman" w:hAnsi="Times New Roman"/>
          <w:sz w:val="20"/>
          <w:szCs w:val="20"/>
        </w:rPr>
        <w:t xml:space="preserve">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85" w:history="1">
        <w:r w:rsidR="00B0297E" w:rsidRPr="00B0297E">
          <w:rPr>
            <w:rStyle w:val="Hyperlink"/>
            <w:rFonts w:ascii="Times New Roman" w:hAnsi="Times New Roman"/>
            <w:sz w:val="20"/>
            <w:szCs w:val="20"/>
          </w:rPr>
          <w:t>R1-1905673</w:t>
        </w:r>
      </w:hyperlink>
      <w:r w:rsidR="00B0297E" w:rsidRPr="00B0297E">
        <w:rPr>
          <w:rFonts w:ascii="Times New Roman" w:hAnsi="Times New Roman"/>
          <w:sz w:val="20"/>
          <w:szCs w:val="20"/>
        </w:rPr>
        <w:tab/>
        <w:t>Enhancements to scheduling/HARQ for NR URLLC</w:t>
      </w:r>
      <w:r w:rsidR="00B0297E" w:rsidRPr="00B0297E">
        <w:rPr>
          <w:rFonts w:ascii="Times New Roman" w:hAnsi="Times New Roman"/>
          <w:sz w:val="20"/>
          <w:szCs w:val="20"/>
        </w:rPr>
        <w:tab/>
        <w:t>LG Electronics</w:t>
      </w:r>
      <w:r w:rsidR="00B0297E" w:rsidRPr="00B0297E">
        <w:rPr>
          <w:rFonts w:ascii="Times New Roman" w:hAnsi="Times New Roman"/>
          <w:sz w:val="20"/>
          <w:szCs w:val="20"/>
        </w:rPr>
        <w:tab/>
        <w:t xml:space="preserve">(rev of </w:t>
      </w:r>
      <w:hyperlink r:id="rId86" w:history="1">
        <w:r w:rsidR="00B0297E" w:rsidRPr="00B0297E">
          <w:rPr>
            <w:rStyle w:val="Hyperlink"/>
            <w:rFonts w:ascii="Times New Roman" w:hAnsi="Times New Roman"/>
            <w:sz w:val="20"/>
            <w:szCs w:val="20"/>
          </w:rPr>
          <w:t>R1-1904630</w:t>
        </w:r>
      </w:hyperlink>
      <w:r w:rsidR="00B0297E" w:rsidRPr="00B0297E">
        <w:rPr>
          <w:rFonts w:ascii="Times New Roman" w:hAnsi="Times New Roman"/>
          <w:sz w:val="20"/>
          <w:szCs w:val="20"/>
        </w:rPr>
        <w:t>)</w:t>
      </w:r>
    </w:p>
    <w:p w:rsidR="00B0297E" w:rsidRPr="00B0297E" w:rsidRDefault="00234C50" w:rsidP="00900BFB">
      <w:pPr>
        <w:pStyle w:val="ListParagraph"/>
        <w:numPr>
          <w:ilvl w:val="0"/>
          <w:numId w:val="36"/>
        </w:numPr>
        <w:ind w:leftChars="0"/>
        <w:rPr>
          <w:rFonts w:ascii="Times New Roman" w:hAnsi="Times New Roman"/>
          <w:sz w:val="20"/>
          <w:szCs w:val="20"/>
        </w:rPr>
      </w:pPr>
      <w:hyperlink r:id="rId87" w:history="1">
        <w:r w:rsidR="00B0297E" w:rsidRPr="00B0297E">
          <w:rPr>
            <w:rStyle w:val="Hyperlink"/>
            <w:rFonts w:ascii="Times New Roman" w:hAnsi="Times New Roman"/>
            <w:sz w:val="20"/>
            <w:szCs w:val="20"/>
          </w:rPr>
          <w:t>R1-1904734</w:t>
        </w:r>
      </w:hyperlink>
      <w:r w:rsidR="00B0297E" w:rsidRPr="00B0297E">
        <w:rPr>
          <w:rFonts w:ascii="Times New Roman" w:hAnsi="Times New Roman"/>
          <w:sz w:val="20"/>
          <w:szCs w:val="20"/>
        </w:rPr>
        <w:tab/>
        <w:t>Discussion on enhancements on scheduling and HARQ</w:t>
      </w:r>
      <w:r w:rsidR="00B0297E" w:rsidRPr="00B0297E">
        <w:rPr>
          <w:rFonts w:ascii="Times New Roman" w:hAnsi="Times New Roman"/>
          <w:sz w:val="20"/>
          <w:szCs w:val="20"/>
        </w:rPr>
        <w:tab/>
        <w:t>CMCC</w:t>
      </w:r>
    </w:p>
    <w:p w:rsidR="00B0297E" w:rsidRPr="00B0297E" w:rsidRDefault="00234C50" w:rsidP="00900BFB">
      <w:pPr>
        <w:pStyle w:val="ListParagraph"/>
        <w:numPr>
          <w:ilvl w:val="0"/>
          <w:numId w:val="36"/>
        </w:numPr>
        <w:ind w:leftChars="0"/>
        <w:rPr>
          <w:rFonts w:ascii="Times New Roman" w:hAnsi="Times New Roman"/>
          <w:sz w:val="20"/>
          <w:szCs w:val="20"/>
        </w:rPr>
      </w:pPr>
      <w:hyperlink r:id="rId88" w:history="1">
        <w:r w:rsidR="00B0297E" w:rsidRPr="00B0297E">
          <w:rPr>
            <w:rStyle w:val="Hyperlink"/>
            <w:rFonts w:ascii="Times New Roman" w:hAnsi="Times New Roman"/>
            <w:sz w:val="20"/>
            <w:szCs w:val="20"/>
          </w:rPr>
          <w:t>R1-1904789</w:t>
        </w:r>
      </w:hyperlink>
      <w:r w:rsidR="00B0297E" w:rsidRPr="00B0297E">
        <w:rPr>
          <w:rFonts w:ascii="Times New Roman" w:hAnsi="Times New Roman"/>
          <w:sz w:val="20"/>
          <w:szCs w:val="20"/>
        </w:rPr>
        <w:tab/>
        <w:t>Discussion on enhancements to scheduling and HARQ for URLLC</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Spreadtrum</w:t>
      </w:r>
      <w:proofErr w:type="spellEnd"/>
      <w:r w:rsidR="00B0297E" w:rsidRPr="00B0297E">
        <w:rPr>
          <w:rFonts w:ascii="Times New Roman" w:hAnsi="Times New Roman"/>
          <w:sz w:val="20"/>
          <w:szCs w:val="20"/>
        </w:rPr>
        <w:t xml:space="preserve"> Communications</w:t>
      </w:r>
    </w:p>
    <w:p w:rsidR="00B0297E" w:rsidRPr="00B0297E" w:rsidRDefault="00234C50" w:rsidP="00900BFB">
      <w:pPr>
        <w:pStyle w:val="ListParagraph"/>
        <w:numPr>
          <w:ilvl w:val="0"/>
          <w:numId w:val="36"/>
        </w:numPr>
        <w:ind w:leftChars="0"/>
        <w:rPr>
          <w:rFonts w:ascii="Times New Roman" w:hAnsi="Times New Roman"/>
          <w:sz w:val="20"/>
          <w:szCs w:val="20"/>
        </w:rPr>
      </w:pPr>
      <w:hyperlink r:id="rId89" w:history="1">
        <w:r w:rsidR="00B0297E" w:rsidRPr="00B0297E">
          <w:rPr>
            <w:rStyle w:val="Hyperlink"/>
            <w:rFonts w:ascii="Times New Roman" w:hAnsi="Times New Roman"/>
            <w:sz w:val="20"/>
            <w:szCs w:val="20"/>
          </w:rPr>
          <w:t>R1-1904829</w:t>
        </w:r>
      </w:hyperlink>
      <w:r w:rsidR="00B0297E" w:rsidRPr="00B0297E">
        <w:rPr>
          <w:rFonts w:ascii="Times New Roman" w:hAnsi="Times New Roman"/>
          <w:sz w:val="20"/>
          <w:szCs w:val="20"/>
        </w:rPr>
        <w:tab/>
        <w:t>Discussion on enhancements to scheduling/HARQ for NR URLLC</w:t>
      </w:r>
      <w:r w:rsidR="00B0297E" w:rsidRPr="00B0297E">
        <w:rPr>
          <w:rFonts w:ascii="Times New Roman" w:hAnsi="Times New Roman"/>
          <w:sz w:val="20"/>
          <w:szCs w:val="20"/>
        </w:rPr>
        <w:tab/>
        <w:t>Nokia, Nokia Shanghai Bell</w:t>
      </w:r>
    </w:p>
    <w:p w:rsidR="00B0297E" w:rsidRPr="00B0297E" w:rsidRDefault="00234C50" w:rsidP="00900BFB">
      <w:pPr>
        <w:pStyle w:val="ListParagraph"/>
        <w:numPr>
          <w:ilvl w:val="0"/>
          <w:numId w:val="36"/>
        </w:numPr>
        <w:ind w:leftChars="0"/>
        <w:rPr>
          <w:rFonts w:ascii="Times New Roman" w:hAnsi="Times New Roman"/>
          <w:sz w:val="20"/>
          <w:szCs w:val="20"/>
        </w:rPr>
      </w:pPr>
      <w:hyperlink r:id="rId90" w:history="1">
        <w:r w:rsidR="00B0297E" w:rsidRPr="00B0297E">
          <w:rPr>
            <w:rStyle w:val="Hyperlink"/>
            <w:rFonts w:ascii="Times New Roman" w:hAnsi="Times New Roman"/>
            <w:sz w:val="20"/>
            <w:szCs w:val="20"/>
          </w:rPr>
          <w:t>R1-1904885</w:t>
        </w:r>
      </w:hyperlink>
      <w:r w:rsidR="00B0297E" w:rsidRPr="00B0297E">
        <w:rPr>
          <w:rFonts w:ascii="Times New Roman" w:hAnsi="Times New Roman"/>
          <w:sz w:val="20"/>
          <w:szCs w:val="20"/>
        </w:rPr>
        <w:tab/>
        <w:t>On enhancements for overlapping PUSCHs</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InterDigital</w:t>
      </w:r>
      <w:proofErr w:type="spellEnd"/>
      <w:r w:rsidR="00B0297E" w:rsidRPr="00B0297E">
        <w:rPr>
          <w:rFonts w:ascii="Times New Roman" w:hAnsi="Times New Roman"/>
          <w:sz w:val="20"/>
          <w:szCs w:val="20"/>
        </w:rPr>
        <w:t>,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91" w:history="1">
        <w:r w:rsidR="00B0297E" w:rsidRPr="00B0297E">
          <w:rPr>
            <w:rStyle w:val="Hyperlink"/>
            <w:rFonts w:ascii="Times New Roman" w:hAnsi="Times New Roman"/>
            <w:sz w:val="20"/>
            <w:szCs w:val="20"/>
          </w:rPr>
          <w:t>R1-1904960</w:t>
        </w:r>
      </w:hyperlink>
      <w:r w:rsidR="00B0297E" w:rsidRPr="00B0297E">
        <w:rPr>
          <w:rFonts w:ascii="Times New Roman" w:hAnsi="Times New Roman"/>
          <w:sz w:val="20"/>
          <w:szCs w:val="20"/>
        </w:rPr>
        <w:tab/>
        <w:t>Enhancements to scheduling/HARQ for URLLC</w:t>
      </w:r>
      <w:r w:rsidR="00B0297E" w:rsidRPr="00B0297E">
        <w:rPr>
          <w:rFonts w:ascii="Times New Roman" w:hAnsi="Times New Roman"/>
          <w:sz w:val="20"/>
          <w:szCs w:val="20"/>
        </w:rPr>
        <w:tab/>
        <w:t>NTT DOCOMO,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92" w:history="1">
        <w:r w:rsidR="00B0297E" w:rsidRPr="00B0297E">
          <w:rPr>
            <w:rStyle w:val="Hyperlink"/>
            <w:rFonts w:ascii="Times New Roman" w:hAnsi="Times New Roman"/>
            <w:sz w:val="20"/>
            <w:szCs w:val="20"/>
          </w:rPr>
          <w:t>R1-1905094</w:t>
        </w:r>
      </w:hyperlink>
      <w:r w:rsidR="00B0297E" w:rsidRPr="00B0297E">
        <w:rPr>
          <w:rFonts w:ascii="Times New Roman" w:hAnsi="Times New Roman"/>
          <w:sz w:val="20"/>
          <w:szCs w:val="20"/>
        </w:rPr>
        <w:tab/>
        <w:t>Discussion on scheduling/HARQ enhancement for URLLC</w:t>
      </w:r>
      <w:r w:rsidR="00B0297E" w:rsidRPr="00B0297E">
        <w:rPr>
          <w:rFonts w:ascii="Times New Roman" w:hAnsi="Times New Roman"/>
          <w:sz w:val="20"/>
          <w:szCs w:val="20"/>
        </w:rPr>
        <w:tab/>
        <w:t>Panasonic Corporation</w:t>
      </w:r>
    </w:p>
    <w:p w:rsidR="00B0297E" w:rsidRPr="00B0297E" w:rsidRDefault="00234C50" w:rsidP="00900BFB">
      <w:pPr>
        <w:pStyle w:val="ListParagraph"/>
        <w:numPr>
          <w:ilvl w:val="0"/>
          <w:numId w:val="36"/>
        </w:numPr>
        <w:ind w:leftChars="0"/>
        <w:rPr>
          <w:rFonts w:ascii="Times New Roman" w:hAnsi="Times New Roman"/>
          <w:sz w:val="20"/>
          <w:szCs w:val="20"/>
        </w:rPr>
      </w:pPr>
      <w:hyperlink r:id="rId93" w:history="1">
        <w:r w:rsidR="00B0297E" w:rsidRPr="00B0297E">
          <w:rPr>
            <w:rStyle w:val="Hyperlink"/>
            <w:rFonts w:ascii="Times New Roman" w:hAnsi="Times New Roman"/>
            <w:sz w:val="20"/>
            <w:szCs w:val="20"/>
          </w:rPr>
          <w:t>R1-1905105</w:t>
        </w:r>
      </w:hyperlink>
      <w:r w:rsidR="00B0297E" w:rsidRPr="00B0297E">
        <w:rPr>
          <w:rFonts w:ascii="Times New Roman" w:hAnsi="Times New Roman"/>
          <w:sz w:val="20"/>
          <w:szCs w:val="20"/>
        </w:rPr>
        <w:tab/>
        <w:t>Enhancements to HARQ for eURLLC</w:t>
      </w:r>
      <w:r w:rsidR="00B0297E" w:rsidRPr="00B0297E">
        <w:rPr>
          <w:rFonts w:ascii="Times New Roman" w:hAnsi="Times New Roman"/>
          <w:sz w:val="20"/>
          <w:szCs w:val="20"/>
        </w:rPr>
        <w:tab/>
        <w:t>III</w:t>
      </w:r>
    </w:p>
    <w:p w:rsidR="00B0297E" w:rsidRPr="00B0297E" w:rsidRDefault="00234C50" w:rsidP="00900BFB">
      <w:pPr>
        <w:pStyle w:val="ListParagraph"/>
        <w:numPr>
          <w:ilvl w:val="0"/>
          <w:numId w:val="36"/>
        </w:numPr>
        <w:ind w:leftChars="0"/>
        <w:rPr>
          <w:rFonts w:ascii="Times New Roman" w:hAnsi="Times New Roman"/>
          <w:sz w:val="20"/>
          <w:szCs w:val="20"/>
        </w:rPr>
      </w:pPr>
      <w:hyperlink r:id="rId94" w:history="1">
        <w:r w:rsidR="00B0297E" w:rsidRPr="00B0297E">
          <w:rPr>
            <w:rStyle w:val="Hyperlink"/>
            <w:rFonts w:ascii="Times New Roman" w:hAnsi="Times New Roman"/>
            <w:sz w:val="20"/>
            <w:szCs w:val="20"/>
          </w:rPr>
          <w:t>R1-1905362</w:t>
        </w:r>
      </w:hyperlink>
      <w:r w:rsidR="00B0297E" w:rsidRPr="00B0297E">
        <w:rPr>
          <w:rFonts w:ascii="Times New Roman" w:hAnsi="Times New Roman"/>
          <w:sz w:val="20"/>
          <w:szCs w:val="20"/>
        </w:rPr>
        <w:tab/>
        <w:t>Discussion on out-of-order scheduling/HARQ</w:t>
      </w:r>
      <w:r w:rsidR="00B0297E" w:rsidRPr="00B0297E">
        <w:rPr>
          <w:rFonts w:ascii="Times New Roman" w:hAnsi="Times New Roman"/>
          <w:sz w:val="20"/>
          <w:szCs w:val="20"/>
        </w:rPr>
        <w:tab/>
        <w:t>CATT</w:t>
      </w:r>
    </w:p>
    <w:p w:rsidR="00B0297E" w:rsidRPr="00B0297E" w:rsidRDefault="00234C50" w:rsidP="00900BFB">
      <w:pPr>
        <w:pStyle w:val="ListParagraph"/>
        <w:numPr>
          <w:ilvl w:val="0"/>
          <w:numId w:val="36"/>
        </w:numPr>
        <w:ind w:leftChars="0"/>
        <w:rPr>
          <w:rFonts w:ascii="Times New Roman" w:hAnsi="Times New Roman"/>
          <w:sz w:val="20"/>
          <w:szCs w:val="20"/>
        </w:rPr>
      </w:pPr>
      <w:hyperlink r:id="rId95" w:history="1">
        <w:r w:rsidR="00B0297E" w:rsidRPr="00B0297E">
          <w:rPr>
            <w:rStyle w:val="Hyperlink"/>
            <w:rFonts w:ascii="Times New Roman" w:hAnsi="Times New Roman"/>
            <w:sz w:val="20"/>
            <w:szCs w:val="20"/>
          </w:rPr>
          <w:t>R1-1905398</w:t>
        </w:r>
      </w:hyperlink>
      <w:r w:rsidR="00B0297E" w:rsidRPr="00B0297E">
        <w:rPr>
          <w:rFonts w:ascii="Times New Roman" w:hAnsi="Times New Roman"/>
          <w:sz w:val="20"/>
          <w:szCs w:val="20"/>
        </w:rPr>
        <w:tab/>
        <w:t>Discussion on enhancements to scheduling/HARQ</w:t>
      </w:r>
      <w:r w:rsidR="00B0297E" w:rsidRPr="00B0297E">
        <w:rPr>
          <w:rFonts w:ascii="Times New Roman" w:hAnsi="Times New Roman"/>
          <w:sz w:val="20"/>
          <w:szCs w:val="20"/>
        </w:rPr>
        <w:tab/>
        <w:t>Sharp</w:t>
      </w:r>
    </w:p>
    <w:p w:rsidR="00B0297E" w:rsidRPr="00B0297E" w:rsidRDefault="00234C50" w:rsidP="00900BFB">
      <w:pPr>
        <w:pStyle w:val="ListParagraph"/>
        <w:numPr>
          <w:ilvl w:val="0"/>
          <w:numId w:val="36"/>
        </w:numPr>
        <w:ind w:leftChars="0"/>
        <w:rPr>
          <w:rFonts w:ascii="Times New Roman" w:hAnsi="Times New Roman"/>
          <w:sz w:val="20"/>
          <w:szCs w:val="20"/>
        </w:rPr>
      </w:pPr>
      <w:hyperlink r:id="rId96" w:history="1">
        <w:r w:rsidR="00B0297E" w:rsidRPr="00B0297E">
          <w:rPr>
            <w:rStyle w:val="Hyperlink"/>
            <w:rFonts w:ascii="Times New Roman" w:hAnsi="Times New Roman"/>
            <w:sz w:val="20"/>
            <w:szCs w:val="20"/>
          </w:rPr>
          <w:t>R1-1904085</w:t>
        </w:r>
      </w:hyperlink>
      <w:r w:rsidR="00B0297E" w:rsidRPr="00B0297E">
        <w:rPr>
          <w:rFonts w:ascii="Times New Roman" w:hAnsi="Times New Roman"/>
          <w:sz w:val="20"/>
          <w:szCs w:val="20"/>
        </w:rPr>
        <w:tab/>
        <w:t xml:space="preserve">UL inter UE </w:t>
      </w:r>
      <w:proofErr w:type="spellStart"/>
      <w:r w:rsidR="00B0297E" w:rsidRPr="00B0297E">
        <w:rPr>
          <w:rFonts w:ascii="Times New Roman" w:hAnsi="Times New Roman"/>
          <w:sz w:val="20"/>
          <w:szCs w:val="20"/>
        </w:rPr>
        <w:t>Tx</w:t>
      </w:r>
      <w:proofErr w:type="spellEnd"/>
      <w:r w:rsidR="00B0297E" w:rsidRPr="00B0297E">
        <w:rPr>
          <w:rFonts w:ascii="Times New Roman" w:hAnsi="Times New Roman"/>
          <w:sz w:val="20"/>
          <w:szCs w:val="20"/>
        </w:rPr>
        <w:t xml:space="preserve"> prioritization for URLLC</w:t>
      </w:r>
      <w:r w:rsidR="00B0297E" w:rsidRPr="00B0297E">
        <w:rPr>
          <w:rFonts w:ascii="Times New Roman" w:hAnsi="Times New Roman"/>
          <w:sz w:val="20"/>
          <w:szCs w:val="20"/>
        </w:rPr>
        <w:tab/>
        <w:t>vivo</w:t>
      </w:r>
    </w:p>
    <w:p w:rsidR="00B0297E" w:rsidRPr="00B0297E" w:rsidRDefault="00234C50" w:rsidP="00900BFB">
      <w:pPr>
        <w:pStyle w:val="ListParagraph"/>
        <w:numPr>
          <w:ilvl w:val="0"/>
          <w:numId w:val="36"/>
        </w:numPr>
        <w:ind w:leftChars="0"/>
        <w:rPr>
          <w:rFonts w:ascii="Times New Roman" w:hAnsi="Times New Roman"/>
          <w:sz w:val="20"/>
          <w:szCs w:val="20"/>
        </w:rPr>
      </w:pPr>
      <w:hyperlink r:id="rId97" w:history="1">
        <w:r w:rsidR="00B0297E" w:rsidRPr="00B0297E">
          <w:rPr>
            <w:rStyle w:val="Hyperlink"/>
            <w:rFonts w:ascii="Times New Roman" w:hAnsi="Times New Roman"/>
            <w:sz w:val="20"/>
            <w:szCs w:val="20"/>
          </w:rPr>
          <w:t>R1-1904189</w:t>
        </w:r>
      </w:hyperlink>
      <w:r w:rsidR="00B0297E" w:rsidRPr="00B0297E">
        <w:rPr>
          <w:rFonts w:ascii="Times New Roman" w:hAnsi="Times New Roman"/>
          <w:sz w:val="20"/>
          <w:szCs w:val="20"/>
        </w:rPr>
        <w:tab/>
        <w:t xml:space="preserve">On inter UE </w:t>
      </w:r>
      <w:proofErr w:type="spellStart"/>
      <w:r w:rsidR="00B0297E" w:rsidRPr="00B0297E">
        <w:rPr>
          <w:rFonts w:ascii="Times New Roman" w:hAnsi="Times New Roman"/>
          <w:sz w:val="20"/>
          <w:szCs w:val="20"/>
        </w:rPr>
        <w:t>Tx</w:t>
      </w:r>
      <w:proofErr w:type="spellEnd"/>
      <w:r w:rsidR="00B0297E" w:rsidRPr="00B0297E">
        <w:rPr>
          <w:rFonts w:ascii="Times New Roman" w:hAnsi="Times New Roman"/>
          <w:sz w:val="20"/>
          <w:szCs w:val="20"/>
        </w:rPr>
        <w:t xml:space="preserve"> prioritization/multiplexing enhancements for NR URLLC</w:t>
      </w:r>
      <w:r w:rsidR="00B0297E" w:rsidRPr="00B0297E">
        <w:rPr>
          <w:rFonts w:ascii="Times New Roman" w:hAnsi="Times New Roman"/>
          <w:sz w:val="20"/>
          <w:szCs w:val="20"/>
        </w:rPr>
        <w:tab/>
        <w:t>Panasonic</w:t>
      </w:r>
    </w:p>
    <w:p w:rsidR="00B0297E" w:rsidRPr="00B0297E" w:rsidRDefault="00234C50" w:rsidP="00900BFB">
      <w:pPr>
        <w:pStyle w:val="ListParagraph"/>
        <w:numPr>
          <w:ilvl w:val="0"/>
          <w:numId w:val="36"/>
        </w:numPr>
        <w:ind w:leftChars="0"/>
        <w:rPr>
          <w:rFonts w:ascii="Times New Roman" w:hAnsi="Times New Roman"/>
          <w:sz w:val="20"/>
          <w:szCs w:val="20"/>
          <w:lang w:eastAsia="zh-CN"/>
        </w:rPr>
      </w:pPr>
      <w:hyperlink r:id="rId98" w:history="1">
        <w:r w:rsidR="00B0297E" w:rsidRPr="00B0297E">
          <w:rPr>
            <w:rStyle w:val="Hyperlink"/>
            <w:rFonts w:ascii="Times New Roman" w:hAnsi="Times New Roman"/>
            <w:sz w:val="20"/>
            <w:szCs w:val="20"/>
            <w:lang w:eastAsia="zh-CN"/>
          </w:rPr>
          <w:t>R1-1905598</w:t>
        </w:r>
      </w:hyperlink>
      <w:r w:rsidR="00B0297E" w:rsidRPr="00B0297E">
        <w:rPr>
          <w:rFonts w:ascii="Times New Roman" w:hAnsi="Times New Roman"/>
          <w:sz w:val="20"/>
          <w:szCs w:val="20"/>
          <w:lang w:eastAsia="zh-CN"/>
        </w:rPr>
        <w:tab/>
        <w:t xml:space="preserve">Summary of UL inter UE </w:t>
      </w:r>
      <w:proofErr w:type="spellStart"/>
      <w:r w:rsidR="00B0297E" w:rsidRPr="00B0297E">
        <w:rPr>
          <w:rFonts w:ascii="Times New Roman" w:hAnsi="Times New Roman"/>
          <w:sz w:val="20"/>
          <w:szCs w:val="20"/>
          <w:lang w:eastAsia="zh-CN"/>
        </w:rPr>
        <w:t>Tx</w:t>
      </w:r>
      <w:proofErr w:type="spellEnd"/>
      <w:r w:rsidR="00B0297E" w:rsidRPr="00B0297E">
        <w:rPr>
          <w:rFonts w:ascii="Times New Roman" w:hAnsi="Times New Roman"/>
          <w:sz w:val="20"/>
          <w:szCs w:val="20"/>
          <w:lang w:eastAsia="zh-CN"/>
        </w:rPr>
        <w:t xml:space="preserve"> prioritization/multiplexing</w:t>
      </w:r>
      <w:r w:rsidR="00B0297E" w:rsidRPr="00B0297E">
        <w:rPr>
          <w:rFonts w:ascii="Times New Roman" w:hAnsi="Times New Roman"/>
          <w:sz w:val="20"/>
          <w:szCs w:val="20"/>
          <w:lang w:eastAsia="zh-CN"/>
        </w:rPr>
        <w:tab/>
        <w:t>vivo</w:t>
      </w:r>
    </w:p>
    <w:p w:rsidR="00B0297E" w:rsidRPr="00B0297E" w:rsidRDefault="00234C50" w:rsidP="00900BFB">
      <w:pPr>
        <w:pStyle w:val="ListParagraph"/>
        <w:numPr>
          <w:ilvl w:val="0"/>
          <w:numId w:val="36"/>
        </w:numPr>
        <w:ind w:leftChars="0"/>
        <w:rPr>
          <w:rFonts w:ascii="Times New Roman" w:hAnsi="Times New Roman"/>
          <w:sz w:val="20"/>
          <w:szCs w:val="20"/>
        </w:rPr>
      </w:pPr>
      <w:hyperlink r:id="rId99" w:history="1">
        <w:r w:rsidR="00B0297E" w:rsidRPr="00B0297E">
          <w:rPr>
            <w:rStyle w:val="Hyperlink"/>
            <w:rFonts w:ascii="Times New Roman" w:hAnsi="Times New Roman"/>
            <w:sz w:val="20"/>
            <w:szCs w:val="20"/>
          </w:rPr>
          <w:t>R1-1903958</w:t>
        </w:r>
      </w:hyperlink>
      <w:r w:rsidR="00B0297E" w:rsidRPr="00B0297E">
        <w:rPr>
          <w:rFonts w:ascii="Times New Roman" w:hAnsi="Times New Roman"/>
          <w:sz w:val="20"/>
          <w:szCs w:val="20"/>
        </w:rPr>
        <w:tab/>
        <w:t>UL inter-UE transmission prioritization and multiplexing</w:t>
      </w:r>
      <w:r w:rsidR="00B0297E" w:rsidRPr="00B0297E">
        <w:rPr>
          <w:rFonts w:ascii="Times New Roman" w:hAnsi="Times New Roman"/>
          <w:sz w:val="20"/>
          <w:szCs w:val="20"/>
        </w:rPr>
        <w:tab/>
        <w:t>Huawei, HiSilicon</w:t>
      </w:r>
    </w:p>
    <w:p w:rsidR="00B0297E" w:rsidRPr="00B0297E" w:rsidRDefault="00234C50" w:rsidP="00900BFB">
      <w:pPr>
        <w:pStyle w:val="ListParagraph"/>
        <w:numPr>
          <w:ilvl w:val="0"/>
          <w:numId w:val="36"/>
        </w:numPr>
        <w:ind w:leftChars="0"/>
        <w:rPr>
          <w:rFonts w:ascii="Times New Roman" w:hAnsi="Times New Roman"/>
          <w:sz w:val="20"/>
          <w:szCs w:val="20"/>
        </w:rPr>
      </w:pPr>
      <w:hyperlink r:id="rId100" w:history="1">
        <w:r w:rsidR="00B0297E" w:rsidRPr="00B0297E">
          <w:rPr>
            <w:rStyle w:val="Hyperlink"/>
            <w:rFonts w:ascii="Times New Roman" w:hAnsi="Times New Roman"/>
            <w:sz w:val="20"/>
            <w:szCs w:val="20"/>
          </w:rPr>
          <w:t>R1-1904046</w:t>
        </w:r>
      </w:hyperlink>
      <w:r w:rsidR="00B0297E" w:rsidRPr="00B0297E">
        <w:rPr>
          <w:rFonts w:ascii="Times New Roman" w:hAnsi="Times New Roman"/>
          <w:sz w:val="20"/>
          <w:szCs w:val="20"/>
        </w:rPr>
        <w:tab/>
        <w:t xml:space="preserve">Inter UE </w:t>
      </w:r>
      <w:proofErr w:type="spellStart"/>
      <w:r w:rsidR="00B0297E" w:rsidRPr="00B0297E">
        <w:rPr>
          <w:rFonts w:ascii="Times New Roman" w:hAnsi="Times New Roman"/>
          <w:sz w:val="20"/>
          <w:szCs w:val="20"/>
        </w:rPr>
        <w:t>Tx</w:t>
      </w:r>
      <w:proofErr w:type="spellEnd"/>
      <w:r w:rsidR="00B0297E" w:rsidRPr="00B0297E">
        <w:rPr>
          <w:rFonts w:ascii="Times New Roman" w:hAnsi="Times New Roman"/>
          <w:sz w:val="20"/>
          <w:szCs w:val="20"/>
        </w:rPr>
        <w:t xml:space="preserve"> prioritization and multiplexing</w:t>
      </w:r>
      <w:r w:rsidR="00B0297E" w:rsidRPr="00B0297E">
        <w:rPr>
          <w:rFonts w:ascii="Times New Roman" w:hAnsi="Times New Roman"/>
          <w:sz w:val="20"/>
          <w:szCs w:val="20"/>
        </w:rPr>
        <w:tab/>
        <w:t>OPPO</w:t>
      </w:r>
    </w:p>
    <w:p w:rsidR="00B0297E" w:rsidRPr="00B0297E" w:rsidRDefault="00234C50" w:rsidP="00900BFB">
      <w:pPr>
        <w:pStyle w:val="ListParagraph"/>
        <w:numPr>
          <w:ilvl w:val="0"/>
          <w:numId w:val="36"/>
        </w:numPr>
        <w:ind w:leftChars="0"/>
        <w:rPr>
          <w:rFonts w:ascii="Times New Roman" w:hAnsi="Times New Roman"/>
          <w:sz w:val="20"/>
          <w:szCs w:val="20"/>
        </w:rPr>
      </w:pPr>
      <w:hyperlink r:id="rId101" w:history="1">
        <w:r w:rsidR="00B0297E" w:rsidRPr="00B0297E">
          <w:rPr>
            <w:rStyle w:val="Hyperlink"/>
            <w:rFonts w:ascii="Times New Roman" w:hAnsi="Times New Roman"/>
            <w:sz w:val="20"/>
            <w:szCs w:val="20"/>
          </w:rPr>
          <w:t>R1-1904126</w:t>
        </w:r>
      </w:hyperlink>
      <w:r w:rsidR="00B0297E" w:rsidRPr="00B0297E">
        <w:rPr>
          <w:rFonts w:ascii="Times New Roman" w:hAnsi="Times New Roman"/>
          <w:sz w:val="20"/>
          <w:szCs w:val="20"/>
        </w:rPr>
        <w:tab/>
        <w:t>Inter-UE Prioritization and Multiplexing of  UL Transmissions</w:t>
      </w:r>
      <w:r w:rsidR="00B0297E" w:rsidRPr="00B0297E">
        <w:rPr>
          <w:rFonts w:ascii="Times New Roman" w:hAnsi="Times New Roman"/>
          <w:sz w:val="20"/>
          <w:szCs w:val="20"/>
        </w:rPr>
        <w:tab/>
        <w:t>Ericsson</w:t>
      </w:r>
    </w:p>
    <w:p w:rsidR="00B0297E" w:rsidRPr="00B0297E" w:rsidRDefault="00234C50" w:rsidP="00900BFB">
      <w:pPr>
        <w:pStyle w:val="ListParagraph"/>
        <w:numPr>
          <w:ilvl w:val="0"/>
          <w:numId w:val="36"/>
        </w:numPr>
        <w:ind w:leftChars="0"/>
        <w:rPr>
          <w:rFonts w:ascii="Times New Roman" w:hAnsi="Times New Roman"/>
          <w:sz w:val="20"/>
          <w:szCs w:val="20"/>
        </w:rPr>
      </w:pPr>
      <w:hyperlink r:id="rId102" w:history="1">
        <w:r w:rsidR="00B0297E" w:rsidRPr="00B0297E">
          <w:rPr>
            <w:rStyle w:val="Hyperlink"/>
            <w:rFonts w:ascii="Times New Roman" w:hAnsi="Times New Roman"/>
            <w:sz w:val="20"/>
            <w:szCs w:val="20"/>
          </w:rPr>
          <w:t>R1-1904147</w:t>
        </w:r>
      </w:hyperlink>
      <w:r w:rsidR="00B0297E" w:rsidRPr="00B0297E">
        <w:rPr>
          <w:rFonts w:ascii="Times New Roman" w:hAnsi="Times New Roman"/>
          <w:sz w:val="20"/>
          <w:szCs w:val="20"/>
        </w:rPr>
        <w:tab/>
        <w:t xml:space="preserve">UL inter-UE multiplexing between </w:t>
      </w:r>
      <w:proofErr w:type="spellStart"/>
      <w:r w:rsidR="00B0297E" w:rsidRPr="00B0297E">
        <w:rPr>
          <w:rFonts w:ascii="Times New Roman" w:hAnsi="Times New Roman"/>
          <w:sz w:val="20"/>
          <w:szCs w:val="20"/>
        </w:rPr>
        <w:t>eMBB</w:t>
      </w:r>
      <w:proofErr w:type="spellEnd"/>
      <w:r w:rsidR="00B0297E" w:rsidRPr="00B0297E">
        <w:rPr>
          <w:rFonts w:ascii="Times New Roman" w:hAnsi="Times New Roman"/>
          <w:sz w:val="20"/>
          <w:szCs w:val="20"/>
        </w:rPr>
        <w:t xml:space="preserve"> and URLLC</w:t>
      </w:r>
      <w:r w:rsidR="00B0297E" w:rsidRPr="00B0297E">
        <w:rPr>
          <w:rFonts w:ascii="Times New Roman" w:hAnsi="Times New Roman"/>
          <w:sz w:val="20"/>
          <w:szCs w:val="20"/>
        </w:rPr>
        <w:tab/>
        <w:t>ZTE</w:t>
      </w:r>
    </w:p>
    <w:p w:rsidR="00B0297E" w:rsidRPr="00B0297E" w:rsidRDefault="00234C50" w:rsidP="00900BFB">
      <w:pPr>
        <w:pStyle w:val="ListParagraph"/>
        <w:numPr>
          <w:ilvl w:val="0"/>
          <w:numId w:val="36"/>
        </w:numPr>
        <w:ind w:leftChars="0"/>
        <w:rPr>
          <w:rFonts w:ascii="Times New Roman" w:hAnsi="Times New Roman"/>
          <w:sz w:val="20"/>
          <w:szCs w:val="20"/>
        </w:rPr>
      </w:pPr>
      <w:hyperlink r:id="rId103" w:history="1">
        <w:r w:rsidR="00B0297E" w:rsidRPr="00B0297E">
          <w:rPr>
            <w:rStyle w:val="Hyperlink"/>
            <w:rFonts w:ascii="Times New Roman" w:hAnsi="Times New Roman"/>
            <w:sz w:val="20"/>
            <w:szCs w:val="20"/>
          </w:rPr>
          <w:t>R1-1904224</w:t>
        </w:r>
      </w:hyperlink>
      <w:r w:rsidR="00B0297E" w:rsidRPr="00B0297E">
        <w:rPr>
          <w:rFonts w:ascii="Times New Roman" w:hAnsi="Times New Roman"/>
          <w:sz w:val="20"/>
          <w:szCs w:val="20"/>
        </w:rPr>
        <w:tab/>
        <w:t xml:space="preserve">Enhanced inter-UE </w:t>
      </w:r>
      <w:proofErr w:type="spellStart"/>
      <w:r w:rsidR="00B0297E" w:rsidRPr="00B0297E">
        <w:rPr>
          <w:rFonts w:ascii="Times New Roman" w:hAnsi="Times New Roman"/>
          <w:sz w:val="20"/>
          <w:szCs w:val="20"/>
        </w:rPr>
        <w:t>Tx</w:t>
      </w:r>
      <w:proofErr w:type="spellEnd"/>
      <w:r w:rsidR="00B0297E" w:rsidRPr="00B0297E">
        <w:rPr>
          <w:rFonts w:ascii="Times New Roman" w:hAnsi="Times New Roman"/>
          <w:sz w:val="20"/>
          <w:szCs w:val="20"/>
        </w:rPr>
        <w:t xml:space="preserve"> </w:t>
      </w:r>
      <w:proofErr w:type="spellStart"/>
      <w:r w:rsidR="00B0297E" w:rsidRPr="00B0297E">
        <w:rPr>
          <w:rFonts w:ascii="Times New Roman" w:hAnsi="Times New Roman"/>
          <w:sz w:val="20"/>
          <w:szCs w:val="20"/>
        </w:rPr>
        <w:t>prioritisation</w:t>
      </w:r>
      <w:proofErr w:type="spellEnd"/>
      <w:r w:rsidR="00B0297E" w:rsidRPr="00B0297E">
        <w:rPr>
          <w:rFonts w:ascii="Times New Roman" w:hAnsi="Times New Roman"/>
          <w:sz w:val="20"/>
          <w:szCs w:val="20"/>
        </w:rPr>
        <w:t xml:space="preserve"> and multiplexing</w:t>
      </w:r>
      <w:r w:rsidR="00B0297E" w:rsidRPr="00B0297E">
        <w:rPr>
          <w:rFonts w:ascii="Times New Roman" w:hAnsi="Times New Roman"/>
          <w:sz w:val="20"/>
          <w:szCs w:val="20"/>
        </w:rPr>
        <w:tab/>
        <w:t>NEC</w:t>
      </w:r>
    </w:p>
    <w:p w:rsidR="00B0297E" w:rsidRPr="00B0297E" w:rsidRDefault="00234C50" w:rsidP="00900BFB">
      <w:pPr>
        <w:pStyle w:val="ListParagraph"/>
        <w:numPr>
          <w:ilvl w:val="0"/>
          <w:numId w:val="36"/>
        </w:numPr>
        <w:ind w:leftChars="0"/>
        <w:rPr>
          <w:rFonts w:ascii="Times New Roman" w:hAnsi="Times New Roman"/>
          <w:sz w:val="20"/>
          <w:szCs w:val="20"/>
        </w:rPr>
      </w:pPr>
      <w:hyperlink r:id="rId104" w:history="1">
        <w:r w:rsidR="00B0297E" w:rsidRPr="00B0297E">
          <w:rPr>
            <w:rStyle w:val="Hyperlink"/>
            <w:rFonts w:ascii="Times New Roman" w:hAnsi="Times New Roman"/>
            <w:sz w:val="20"/>
            <w:szCs w:val="20"/>
          </w:rPr>
          <w:t>R1-1904238</w:t>
        </w:r>
      </w:hyperlink>
      <w:r w:rsidR="00B0297E" w:rsidRPr="00B0297E">
        <w:rPr>
          <w:rFonts w:ascii="Times New Roman" w:hAnsi="Times New Roman"/>
          <w:sz w:val="20"/>
          <w:szCs w:val="20"/>
        </w:rPr>
        <w:tab/>
        <w:t xml:space="preserve">Inter-UE Uplink </w:t>
      </w:r>
      <w:proofErr w:type="spellStart"/>
      <w:r w:rsidR="00B0297E" w:rsidRPr="00B0297E">
        <w:rPr>
          <w:rFonts w:ascii="Times New Roman" w:hAnsi="Times New Roman"/>
          <w:sz w:val="20"/>
          <w:szCs w:val="20"/>
        </w:rPr>
        <w:t>Tx</w:t>
      </w:r>
      <w:proofErr w:type="spellEnd"/>
      <w:r w:rsidR="00B0297E" w:rsidRPr="00B0297E">
        <w:rPr>
          <w:rFonts w:ascii="Times New Roman" w:hAnsi="Times New Roman"/>
          <w:sz w:val="20"/>
          <w:szCs w:val="20"/>
        </w:rPr>
        <w:t xml:space="preserve"> </w:t>
      </w:r>
      <w:proofErr w:type="spellStart"/>
      <w:r w:rsidR="00B0297E" w:rsidRPr="00B0297E">
        <w:rPr>
          <w:rFonts w:ascii="Times New Roman" w:hAnsi="Times New Roman"/>
          <w:sz w:val="20"/>
          <w:szCs w:val="20"/>
        </w:rPr>
        <w:t>Prioritisation</w:t>
      </w:r>
      <w:proofErr w:type="spellEnd"/>
      <w:r w:rsidR="00B0297E" w:rsidRPr="00B0297E">
        <w:rPr>
          <w:rFonts w:ascii="Times New Roman" w:hAnsi="Times New Roman"/>
          <w:sz w:val="20"/>
          <w:szCs w:val="20"/>
        </w:rPr>
        <w:t xml:space="preserve"> &amp; Multiplexing</w:t>
      </w:r>
      <w:r w:rsidR="00B0297E" w:rsidRPr="00B0297E">
        <w:rPr>
          <w:rFonts w:ascii="Times New Roman" w:hAnsi="Times New Roman"/>
          <w:sz w:val="20"/>
          <w:szCs w:val="20"/>
        </w:rPr>
        <w:tab/>
        <w:t>Sony</w:t>
      </w:r>
    </w:p>
    <w:p w:rsidR="00B0297E" w:rsidRPr="00B0297E" w:rsidRDefault="00234C50" w:rsidP="00900BFB">
      <w:pPr>
        <w:pStyle w:val="ListParagraph"/>
        <w:numPr>
          <w:ilvl w:val="0"/>
          <w:numId w:val="36"/>
        </w:numPr>
        <w:ind w:leftChars="0"/>
        <w:rPr>
          <w:rFonts w:ascii="Times New Roman" w:hAnsi="Times New Roman"/>
          <w:sz w:val="20"/>
          <w:szCs w:val="20"/>
        </w:rPr>
      </w:pPr>
      <w:hyperlink r:id="rId105" w:history="1">
        <w:r w:rsidR="00B0297E" w:rsidRPr="00B0297E">
          <w:rPr>
            <w:rStyle w:val="Hyperlink"/>
            <w:rFonts w:ascii="Times New Roman" w:hAnsi="Times New Roman"/>
            <w:sz w:val="20"/>
            <w:szCs w:val="20"/>
          </w:rPr>
          <w:t>R1-1904309</w:t>
        </w:r>
      </w:hyperlink>
      <w:r w:rsidR="00B0297E" w:rsidRPr="00B0297E">
        <w:rPr>
          <w:rFonts w:ascii="Times New Roman" w:hAnsi="Times New Roman"/>
          <w:sz w:val="20"/>
          <w:szCs w:val="20"/>
        </w:rPr>
        <w:tab/>
        <w:t>Enhanced inter-UE multiplexing</w:t>
      </w:r>
      <w:r w:rsidR="00B0297E" w:rsidRPr="00B0297E">
        <w:rPr>
          <w:rFonts w:ascii="Times New Roman" w:hAnsi="Times New Roman"/>
          <w:sz w:val="20"/>
          <w:szCs w:val="20"/>
        </w:rPr>
        <w:tab/>
        <w:t>Intel Corporation</w:t>
      </w:r>
    </w:p>
    <w:p w:rsidR="00B0297E" w:rsidRPr="00B0297E" w:rsidRDefault="00234C50" w:rsidP="00900BFB">
      <w:pPr>
        <w:pStyle w:val="ListParagraph"/>
        <w:numPr>
          <w:ilvl w:val="0"/>
          <w:numId w:val="36"/>
        </w:numPr>
        <w:ind w:leftChars="0"/>
        <w:rPr>
          <w:rFonts w:ascii="Times New Roman" w:hAnsi="Times New Roman"/>
          <w:sz w:val="20"/>
          <w:szCs w:val="20"/>
        </w:rPr>
      </w:pPr>
      <w:hyperlink r:id="rId106" w:history="1">
        <w:r w:rsidR="00B0297E" w:rsidRPr="00B0297E">
          <w:rPr>
            <w:rStyle w:val="Hyperlink"/>
            <w:rFonts w:ascii="Times New Roman" w:hAnsi="Times New Roman"/>
            <w:sz w:val="20"/>
            <w:szCs w:val="20"/>
          </w:rPr>
          <w:t>R1-1904444</w:t>
        </w:r>
      </w:hyperlink>
      <w:r w:rsidR="00B0297E" w:rsidRPr="00B0297E">
        <w:rPr>
          <w:rFonts w:ascii="Times New Roman" w:hAnsi="Times New Roman"/>
          <w:sz w:val="20"/>
          <w:szCs w:val="20"/>
        </w:rPr>
        <w:tab/>
        <w:t>Uplink inter UE multiplexing/prioritization for enhanced URLLC</w:t>
      </w:r>
      <w:r w:rsidR="00B0297E" w:rsidRPr="00B0297E">
        <w:rPr>
          <w:rFonts w:ascii="Times New Roman" w:hAnsi="Times New Roman"/>
          <w:sz w:val="20"/>
          <w:szCs w:val="20"/>
        </w:rPr>
        <w:tab/>
        <w:t>Samsung</w:t>
      </w:r>
    </w:p>
    <w:p w:rsidR="00B0297E" w:rsidRPr="00B0297E" w:rsidRDefault="00234C50" w:rsidP="00900BFB">
      <w:pPr>
        <w:pStyle w:val="ListParagraph"/>
        <w:numPr>
          <w:ilvl w:val="0"/>
          <w:numId w:val="36"/>
        </w:numPr>
        <w:ind w:leftChars="0"/>
        <w:rPr>
          <w:rFonts w:ascii="Times New Roman" w:hAnsi="Times New Roman"/>
          <w:sz w:val="20"/>
          <w:szCs w:val="20"/>
        </w:rPr>
      </w:pPr>
      <w:hyperlink r:id="rId107" w:history="1">
        <w:r w:rsidR="00B0297E" w:rsidRPr="00B0297E">
          <w:rPr>
            <w:rStyle w:val="Hyperlink"/>
            <w:rFonts w:ascii="Times New Roman" w:hAnsi="Times New Roman"/>
            <w:sz w:val="20"/>
            <w:szCs w:val="20"/>
          </w:rPr>
          <w:t>R1-1904507</w:t>
        </w:r>
      </w:hyperlink>
      <w:r w:rsidR="00B0297E" w:rsidRPr="00B0297E">
        <w:rPr>
          <w:rFonts w:ascii="Times New Roman" w:hAnsi="Times New Roman"/>
          <w:sz w:val="20"/>
          <w:szCs w:val="20"/>
        </w:rPr>
        <w:tab/>
        <w:t>On uplink inter-UE transmission prioritization and multiplexing</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MediaTek</w:t>
      </w:r>
      <w:proofErr w:type="spellEnd"/>
      <w:r w:rsidR="00B0297E" w:rsidRPr="00B0297E">
        <w:rPr>
          <w:rFonts w:ascii="Times New Roman" w:hAnsi="Times New Roman"/>
          <w:sz w:val="20"/>
          <w:szCs w:val="20"/>
        </w:rPr>
        <w:t xml:space="preserve">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108" w:history="1">
        <w:r w:rsidR="00B0297E" w:rsidRPr="00B0297E">
          <w:rPr>
            <w:rStyle w:val="Hyperlink"/>
            <w:rFonts w:ascii="Times New Roman" w:hAnsi="Times New Roman"/>
            <w:sz w:val="20"/>
            <w:szCs w:val="20"/>
          </w:rPr>
          <w:t>R1-1904631</w:t>
        </w:r>
      </w:hyperlink>
      <w:r w:rsidR="00B0297E" w:rsidRPr="00B0297E">
        <w:rPr>
          <w:rFonts w:ascii="Times New Roman" w:hAnsi="Times New Roman"/>
          <w:sz w:val="20"/>
          <w:szCs w:val="20"/>
        </w:rPr>
        <w:tab/>
        <w:t xml:space="preserve">Discussion on UL inter UE </w:t>
      </w:r>
      <w:proofErr w:type="spellStart"/>
      <w:r w:rsidR="00B0297E" w:rsidRPr="00B0297E">
        <w:rPr>
          <w:rFonts w:ascii="Times New Roman" w:hAnsi="Times New Roman"/>
          <w:sz w:val="20"/>
          <w:szCs w:val="20"/>
        </w:rPr>
        <w:t>Tx</w:t>
      </w:r>
      <w:proofErr w:type="spellEnd"/>
      <w:r w:rsidR="00B0297E" w:rsidRPr="00B0297E">
        <w:rPr>
          <w:rFonts w:ascii="Times New Roman" w:hAnsi="Times New Roman"/>
          <w:sz w:val="20"/>
          <w:szCs w:val="20"/>
        </w:rPr>
        <w:t xml:space="preserve"> prioritization</w:t>
      </w:r>
      <w:r w:rsidR="00B0297E" w:rsidRPr="00B0297E">
        <w:rPr>
          <w:rFonts w:ascii="Times New Roman" w:hAnsi="Times New Roman"/>
          <w:sz w:val="20"/>
          <w:szCs w:val="20"/>
        </w:rPr>
        <w:tab/>
        <w:t>LG Electronics</w:t>
      </w:r>
    </w:p>
    <w:p w:rsidR="00B0297E" w:rsidRPr="00B0297E" w:rsidRDefault="00234C50" w:rsidP="00900BFB">
      <w:pPr>
        <w:pStyle w:val="ListParagraph"/>
        <w:numPr>
          <w:ilvl w:val="0"/>
          <w:numId w:val="36"/>
        </w:numPr>
        <w:ind w:leftChars="0"/>
        <w:rPr>
          <w:rFonts w:ascii="Times New Roman" w:hAnsi="Times New Roman"/>
          <w:sz w:val="20"/>
          <w:szCs w:val="20"/>
        </w:rPr>
      </w:pPr>
      <w:hyperlink r:id="rId109" w:history="1">
        <w:r w:rsidR="00B0297E" w:rsidRPr="00B0297E">
          <w:rPr>
            <w:rStyle w:val="Hyperlink"/>
            <w:rFonts w:ascii="Times New Roman" w:hAnsi="Times New Roman"/>
            <w:sz w:val="20"/>
            <w:szCs w:val="20"/>
          </w:rPr>
          <w:t>R1-1904671</w:t>
        </w:r>
      </w:hyperlink>
      <w:r w:rsidR="00B0297E" w:rsidRPr="00B0297E">
        <w:rPr>
          <w:rFonts w:ascii="Times New Roman" w:hAnsi="Times New Roman"/>
          <w:sz w:val="20"/>
          <w:szCs w:val="20"/>
        </w:rPr>
        <w:tab/>
        <w:t xml:space="preserve">Enhanced inter UE </w:t>
      </w:r>
      <w:proofErr w:type="spellStart"/>
      <w:r w:rsidR="00B0297E" w:rsidRPr="00B0297E">
        <w:rPr>
          <w:rFonts w:ascii="Times New Roman" w:hAnsi="Times New Roman"/>
          <w:sz w:val="20"/>
          <w:szCs w:val="20"/>
        </w:rPr>
        <w:t>Tx</w:t>
      </w:r>
      <w:proofErr w:type="spellEnd"/>
      <w:r w:rsidR="00B0297E" w:rsidRPr="00B0297E">
        <w:rPr>
          <w:rFonts w:ascii="Times New Roman" w:hAnsi="Times New Roman"/>
          <w:sz w:val="20"/>
          <w:szCs w:val="20"/>
        </w:rPr>
        <w:t xml:space="preserve"> prioritization/multiplexing</w:t>
      </w:r>
      <w:r w:rsidR="00B0297E" w:rsidRPr="00B0297E">
        <w:rPr>
          <w:rFonts w:ascii="Times New Roman" w:hAnsi="Times New Roman"/>
          <w:sz w:val="20"/>
          <w:szCs w:val="20"/>
        </w:rPr>
        <w:tab/>
        <w:t>ETRI</w:t>
      </w:r>
    </w:p>
    <w:p w:rsidR="00B0297E" w:rsidRPr="00B0297E" w:rsidRDefault="00234C50" w:rsidP="00900BFB">
      <w:pPr>
        <w:pStyle w:val="ListParagraph"/>
        <w:numPr>
          <w:ilvl w:val="0"/>
          <w:numId w:val="36"/>
        </w:numPr>
        <w:ind w:leftChars="0"/>
        <w:rPr>
          <w:rFonts w:ascii="Times New Roman" w:hAnsi="Times New Roman"/>
          <w:sz w:val="20"/>
          <w:szCs w:val="20"/>
        </w:rPr>
      </w:pPr>
      <w:hyperlink r:id="rId110" w:history="1">
        <w:r w:rsidR="00B0297E" w:rsidRPr="00B0297E">
          <w:rPr>
            <w:rStyle w:val="Hyperlink"/>
            <w:rFonts w:ascii="Times New Roman" w:hAnsi="Times New Roman"/>
            <w:sz w:val="20"/>
            <w:szCs w:val="20"/>
          </w:rPr>
          <w:t>R1-1904733</w:t>
        </w:r>
      </w:hyperlink>
      <w:r w:rsidR="00B0297E" w:rsidRPr="00B0297E">
        <w:rPr>
          <w:rFonts w:ascii="Times New Roman" w:hAnsi="Times New Roman"/>
          <w:sz w:val="20"/>
          <w:szCs w:val="20"/>
        </w:rPr>
        <w:tab/>
        <w:t xml:space="preserve">Discussion on UL inter UE </w:t>
      </w:r>
      <w:proofErr w:type="spellStart"/>
      <w:r w:rsidR="00B0297E" w:rsidRPr="00B0297E">
        <w:rPr>
          <w:rFonts w:ascii="Times New Roman" w:hAnsi="Times New Roman"/>
          <w:sz w:val="20"/>
          <w:szCs w:val="20"/>
        </w:rPr>
        <w:t>Tx</w:t>
      </w:r>
      <w:proofErr w:type="spellEnd"/>
      <w:r w:rsidR="00B0297E" w:rsidRPr="00B0297E">
        <w:rPr>
          <w:rFonts w:ascii="Times New Roman" w:hAnsi="Times New Roman"/>
          <w:sz w:val="20"/>
          <w:szCs w:val="20"/>
        </w:rPr>
        <w:t xml:space="preserve"> prioritization/multiplexing</w:t>
      </w:r>
      <w:r w:rsidR="00B0297E" w:rsidRPr="00B0297E">
        <w:rPr>
          <w:rFonts w:ascii="Times New Roman" w:hAnsi="Times New Roman"/>
          <w:sz w:val="20"/>
          <w:szCs w:val="20"/>
        </w:rPr>
        <w:tab/>
        <w:t>CMCC</w:t>
      </w:r>
    </w:p>
    <w:p w:rsidR="00B0297E" w:rsidRPr="00B0297E" w:rsidRDefault="00234C50" w:rsidP="00900BFB">
      <w:pPr>
        <w:pStyle w:val="ListParagraph"/>
        <w:numPr>
          <w:ilvl w:val="0"/>
          <w:numId w:val="36"/>
        </w:numPr>
        <w:ind w:leftChars="0"/>
        <w:rPr>
          <w:rFonts w:ascii="Times New Roman" w:hAnsi="Times New Roman"/>
          <w:sz w:val="20"/>
          <w:szCs w:val="20"/>
        </w:rPr>
      </w:pPr>
      <w:hyperlink r:id="rId111" w:history="1">
        <w:r w:rsidR="00B0297E" w:rsidRPr="00B0297E">
          <w:rPr>
            <w:rStyle w:val="Hyperlink"/>
            <w:rFonts w:ascii="Times New Roman" w:hAnsi="Times New Roman"/>
            <w:sz w:val="20"/>
            <w:szCs w:val="20"/>
          </w:rPr>
          <w:t>R1-1904886</w:t>
        </w:r>
      </w:hyperlink>
      <w:r w:rsidR="00B0297E" w:rsidRPr="00B0297E">
        <w:rPr>
          <w:rFonts w:ascii="Times New Roman" w:hAnsi="Times New Roman"/>
          <w:sz w:val="20"/>
          <w:szCs w:val="20"/>
        </w:rPr>
        <w:tab/>
        <w:t xml:space="preserve">On enhanced inter UE </w:t>
      </w:r>
      <w:proofErr w:type="spellStart"/>
      <w:proofErr w:type="gramStart"/>
      <w:r w:rsidR="00B0297E" w:rsidRPr="00B0297E">
        <w:rPr>
          <w:rFonts w:ascii="Times New Roman" w:hAnsi="Times New Roman"/>
          <w:sz w:val="20"/>
          <w:szCs w:val="20"/>
        </w:rPr>
        <w:t>Tx</w:t>
      </w:r>
      <w:proofErr w:type="spellEnd"/>
      <w:proofErr w:type="gramEnd"/>
      <w:r w:rsidR="00B0297E" w:rsidRPr="00B0297E">
        <w:rPr>
          <w:rFonts w:ascii="Times New Roman" w:hAnsi="Times New Roman"/>
          <w:sz w:val="20"/>
          <w:szCs w:val="20"/>
        </w:rPr>
        <w:t xml:space="preserve"> prioritization/multiplexing </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InterDigital</w:t>
      </w:r>
      <w:proofErr w:type="spellEnd"/>
      <w:r w:rsidR="00B0297E" w:rsidRPr="00B0297E">
        <w:rPr>
          <w:rFonts w:ascii="Times New Roman" w:hAnsi="Times New Roman"/>
          <w:sz w:val="20"/>
          <w:szCs w:val="20"/>
        </w:rPr>
        <w:t>,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112" w:history="1">
        <w:r w:rsidR="00B0297E" w:rsidRPr="00B0297E">
          <w:rPr>
            <w:rStyle w:val="Hyperlink"/>
            <w:rFonts w:ascii="Times New Roman" w:hAnsi="Times New Roman"/>
            <w:sz w:val="20"/>
            <w:szCs w:val="20"/>
          </w:rPr>
          <w:t>R1-1904909</w:t>
        </w:r>
      </w:hyperlink>
      <w:r w:rsidR="00B0297E" w:rsidRPr="00B0297E">
        <w:rPr>
          <w:rFonts w:ascii="Times New Roman" w:hAnsi="Times New Roman"/>
          <w:sz w:val="20"/>
          <w:szCs w:val="20"/>
        </w:rPr>
        <w:tab/>
        <w:t xml:space="preserve">UL inter-UE multiplexing between </w:t>
      </w:r>
      <w:proofErr w:type="spellStart"/>
      <w:r w:rsidR="00B0297E" w:rsidRPr="00B0297E">
        <w:rPr>
          <w:rFonts w:ascii="Times New Roman" w:hAnsi="Times New Roman"/>
          <w:sz w:val="20"/>
          <w:szCs w:val="20"/>
        </w:rPr>
        <w:t>eMBB</w:t>
      </w:r>
      <w:proofErr w:type="spellEnd"/>
      <w:r w:rsidR="00B0297E" w:rsidRPr="00B0297E">
        <w:rPr>
          <w:rFonts w:ascii="Times New Roman" w:hAnsi="Times New Roman"/>
          <w:sz w:val="20"/>
          <w:szCs w:val="20"/>
        </w:rPr>
        <w:t xml:space="preserve"> and URLLC</w:t>
      </w:r>
      <w:r w:rsidR="00B0297E" w:rsidRPr="00B0297E">
        <w:rPr>
          <w:rFonts w:ascii="Times New Roman" w:hAnsi="Times New Roman"/>
          <w:sz w:val="20"/>
          <w:szCs w:val="20"/>
        </w:rPr>
        <w:tab/>
        <w:t>China Telecommunications</w:t>
      </w:r>
    </w:p>
    <w:p w:rsidR="00B0297E" w:rsidRPr="00B0297E" w:rsidRDefault="00234C50" w:rsidP="00900BFB">
      <w:pPr>
        <w:pStyle w:val="ListParagraph"/>
        <w:numPr>
          <w:ilvl w:val="0"/>
          <w:numId w:val="36"/>
        </w:numPr>
        <w:ind w:leftChars="0"/>
        <w:rPr>
          <w:rFonts w:ascii="Times New Roman" w:hAnsi="Times New Roman"/>
          <w:sz w:val="20"/>
          <w:szCs w:val="20"/>
        </w:rPr>
      </w:pPr>
      <w:hyperlink r:id="rId113" w:history="1">
        <w:r w:rsidR="00B0297E" w:rsidRPr="00B0297E">
          <w:rPr>
            <w:rStyle w:val="Hyperlink"/>
            <w:rFonts w:ascii="Times New Roman" w:hAnsi="Times New Roman"/>
            <w:sz w:val="20"/>
            <w:szCs w:val="20"/>
          </w:rPr>
          <w:t>R1-1904932</w:t>
        </w:r>
      </w:hyperlink>
      <w:r w:rsidR="00B0297E" w:rsidRPr="00B0297E">
        <w:rPr>
          <w:rFonts w:ascii="Times New Roman" w:hAnsi="Times New Roman"/>
          <w:sz w:val="20"/>
          <w:szCs w:val="20"/>
        </w:rPr>
        <w:tab/>
        <w:t xml:space="preserve">Enhanced inter UE </w:t>
      </w:r>
      <w:proofErr w:type="spellStart"/>
      <w:r w:rsidR="00B0297E" w:rsidRPr="00B0297E">
        <w:rPr>
          <w:rFonts w:ascii="Times New Roman" w:hAnsi="Times New Roman"/>
          <w:sz w:val="20"/>
          <w:szCs w:val="20"/>
        </w:rPr>
        <w:t>Tx</w:t>
      </w:r>
      <w:proofErr w:type="spellEnd"/>
      <w:r w:rsidR="00B0297E" w:rsidRPr="00B0297E">
        <w:rPr>
          <w:rFonts w:ascii="Times New Roman" w:hAnsi="Times New Roman"/>
          <w:sz w:val="20"/>
          <w:szCs w:val="20"/>
        </w:rPr>
        <w:t xml:space="preserve"> prioritization/multiplexing for URLLC</w:t>
      </w:r>
      <w:r w:rsidR="00B0297E" w:rsidRPr="00B0297E">
        <w:rPr>
          <w:rFonts w:ascii="Times New Roman" w:hAnsi="Times New Roman"/>
          <w:sz w:val="20"/>
          <w:szCs w:val="20"/>
        </w:rPr>
        <w:tab/>
        <w:t>Motorola Mobility, Lenovo</w:t>
      </w:r>
    </w:p>
    <w:p w:rsidR="00B0297E" w:rsidRPr="00B0297E" w:rsidRDefault="00234C50" w:rsidP="00900BFB">
      <w:pPr>
        <w:pStyle w:val="ListParagraph"/>
        <w:numPr>
          <w:ilvl w:val="0"/>
          <w:numId w:val="36"/>
        </w:numPr>
        <w:ind w:leftChars="0"/>
        <w:rPr>
          <w:rFonts w:ascii="Times New Roman" w:hAnsi="Times New Roman"/>
          <w:sz w:val="20"/>
          <w:szCs w:val="20"/>
        </w:rPr>
      </w:pPr>
      <w:hyperlink r:id="rId114" w:history="1">
        <w:r w:rsidR="00B0297E" w:rsidRPr="00B0297E">
          <w:rPr>
            <w:rStyle w:val="Hyperlink"/>
            <w:rFonts w:ascii="Times New Roman" w:hAnsi="Times New Roman"/>
            <w:sz w:val="20"/>
            <w:szCs w:val="20"/>
          </w:rPr>
          <w:t>R1-1904961</w:t>
        </w:r>
      </w:hyperlink>
      <w:r w:rsidR="00B0297E" w:rsidRPr="00B0297E">
        <w:rPr>
          <w:rFonts w:ascii="Times New Roman" w:hAnsi="Times New Roman"/>
          <w:sz w:val="20"/>
          <w:szCs w:val="20"/>
        </w:rPr>
        <w:tab/>
        <w:t>UL inter-UE transmission prioritization/multiplexing</w:t>
      </w:r>
      <w:r w:rsidR="00B0297E" w:rsidRPr="00B0297E">
        <w:rPr>
          <w:rFonts w:ascii="Times New Roman" w:hAnsi="Times New Roman"/>
          <w:sz w:val="20"/>
          <w:szCs w:val="20"/>
        </w:rPr>
        <w:tab/>
        <w:t>NTT DOCOMO,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115" w:history="1">
        <w:r w:rsidR="00B0297E" w:rsidRPr="00B0297E">
          <w:rPr>
            <w:rStyle w:val="Hyperlink"/>
            <w:rFonts w:ascii="Times New Roman" w:hAnsi="Times New Roman"/>
            <w:sz w:val="20"/>
            <w:szCs w:val="20"/>
          </w:rPr>
          <w:t>R1-1904979</w:t>
        </w:r>
      </w:hyperlink>
      <w:r w:rsidR="00B0297E" w:rsidRPr="00B0297E">
        <w:rPr>
          <w:rFonts w:ascii="Times New Roman" w:hAnsi="Times New Roman"/>
          <w:sz w:val="20"/>
          <w:szCs w:val="20"/>
        </w:rPr>
        <w:tab/>
        <w:t xml:space="preserve">Considerations on URLLC UL Inter UE </w:t>
      </w:r>
      <w:proofErr w:type="spellStart"/>
      <w:r w:rsidR="00B0297E" w:rsidRPr="00B0297E">
        <w:rPr>
          <w:rFonts w:ascii="Times New Roman" w:hAnsi="Times New Roman"/>
          <w:sz w:val="20"/>
          <w:szCs w:val="20"/>
        </w:rPr>
        <w:t>Tx</w:t>
      </w:r>
      <w:proofErr w:type="spellEnd"/>
      <w:r w:rsidR="00B0297E" w:rsidRPr="00B0297E">
        <w:rPr>
          <w:rFonts w:ascii="Times New Roman" w:hAnsi="Times New Roman"/>
          <w:sz w:val="20"/>
          <w:szCs w:val="20"/>
        </w:rPr>
        <w:t xml:space="preserve"> prioritization/multiplexing</w:t>
      </w:r>
      <w:r w:rsidR="00B0297E" w:rsidRPr="00B0297E">
        <w:rPr>
          <w:rFonts w:ascii="Times New Roman" w:hAnsi="Times New Roman"/>
          <w:sz w:val="20"/>
          <w:szCs w:val="20"/>
        </w:rPr>
        <w:tab/>
        <w:t>Apple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116" w:history="1">
        <w:r w:rsidR="00B0297E" w:rsidRPr="00B0297E">
          <w:rPr>
            <w:rStyle w:val="Hyperlink"/>
            <w:rFonts w:ascii="Times New Roman" w:hAnsi="Times New Roman"/>
            <w:sz w:val="20"/>
            <w:szCs w:val="20"/>
          </w:rPr>
          <w:t>R1-1905023</w:t>
        </w:r>
      </w:hyperlink>
      <w:r w:rsidR="00B0297E" w:rsidRPr="00B0297E">
        <w:rPr>
          <w:rFonts w:ascii="Times New Roman" w:hAnsi="Times New Roman"/>
          <w:sz w:val="20"/>
          <w:szCs w:val="20"/>
        </w:rPr>
        <w:tab/>
        <w:t xml:space="preserve">Uplink Inter-UE </w:t>
      </w:r>
      <w:proofErr w:type="spellStart"/>
      <w:r w:rsidR="00B0297E" w:rsidRPr="00B0297E">
        <w:rPr>
          <w:rFonts w:ascii="Times New Roman" w:hAnsi="Times New Roman"/>
          <w:sz w:val="20"/>
          <w:szCs w:val="20"/>
        </w:rPr>
        <w:t>Tx</w:t>
      </w:r>
      <w:proofErr w:type="spellEnd"/>
      <w:r w:rsidR="00B0297E" w:rsidRPr="00B0297E">
        <w:rPr>
          <w:rFonts w:ascii="Times New Roman" w:hAnsi="Times New Roman"/>
          <w:sz w:val="20"/>
          <w:szCs w:val="20"/>
        </w:rPr>
        <w:t xml:space="preserve"> Multiplexing and Prioritization</w:t>
      </w:r>
      <w:r w:rsidR="00B0297E" w:rsidRPr="00B0297E">
        <w:rPr>
          <w:rFonts w:ascii="Times New Roman" w:hAnsi="Times New Roman"/>
          <w:sz w:val="20"/>
          <w:szCs w:val="20"/>
        </w:rPr>
        <w:tab/>
        <w:t>Qualcomm Incorporated</w:t>
      </w:r>
    </w:p>
    <w:p w:rsidR="00B0297E" w:rsidRPr="00B0297E" w:rsidRDefault="00234C50" w:rsidP="00900BFB">
      <w:pPr>
        <w:pStyle w:val="ListParagraph"/>
        <w:numPr>
          <w:ilvl w:val="0"/>
          <w:numId w:val="36"/>
        </w:numPr>
        <w:ind w:leftChars="0"/>
        <w:rPr>
          <w:rFonts w:ascii="Times New Roman" w:hAnsi="Times New Roman"/>
          <w:sz w:val="20"/>
          <w:szCs w:val="20"/>
        </w:rPr>
      </w:pPr>
      <w:hyperlink r:id="rId117" w:history="1">
        <w:r w:rsidR="00B0297E" w:rsidRPr="00B0297E">
          <w:rPr>
            <w:rStyle w:val="Hyperlink"/>
            <w:rFonts w:ascii="Times New Roman" w:hAnsi="Times New Roman"/>
            <w:sz w:val="20"/>
            <w:szCs w:val="20"/>
          </w:rPr>
          <w:t>R1-1905054</w:t>
        </w:r>
      </w:hyperlink>
      <w:r w:rsidR="00B0297E" w:rsidRPr="00B0297E">
        <w:rPr>
          <w:rFonts w:ascii="Times New Roman" w:hAnsi="Times New Roman"/>
          <w:sz w:val="20"/>
          <w:szCs w:val="20"/>
        </w:rPr>
        <w:tab/>
        <w:t>Views on UL cancellation schemes</w:t>
      </w:r>
      <w:r w:rsidR="00B0297E" w:rsidRPr="00B0297E">
        <w:rPr>
          <w:rFonts w:ascii="Times New Roman" w:hAnsi="Times New Roman"/>
          <w:sz w:val="20"/>
          <w:szCs w:val="20"/>
        </w:rPr>
        <w:tab/>
        <w:t>Mitsubishi Electric Corp</w:t>
      </w:r>
    </w:p>
    <w:p w:rsidR="00B0297E" w:rsidRPr="00B0297E" w:rsidRDefault="00234C50" w:rsidP="00900BFB">
      <w:pPr>
        <w:pStyle w:val="ListParagraph"/>
        <w:numPr>
          <w:ilvl w:val="0"/>
          <w:numId w:val="36"/>
        </w:numPr>
        <w:ind w:leftChars="0"/>
        <w:rPr>
          <w:rFonts w:ascii="Times New Roman" w:hAnsi="Times New Roman"/>
          <w:sz w:val="20"/>
          <w:szCs w:val="20"/>
        </w:rPr>
      </w:pPr>
      <w:hyperlink r:id="rId118" w:history="1">
        <w:r w:rsidR="00B0297E" w:rsidRPr="00B0297E">
          <w:rPr>
            <w:rStyle w:val="Hyperlink"/>
            <w:rFonts w:ascii="Times New Roman" w:hAnsi="Times New Roman"/>
            <w:sz w:val="20"/>
            <w:szCs w:val="20"/>
          </w:rPr>
          <w:t>R1-1905122</w:t>
        </w:r>
      </w:hyperlink>
      <w:r w:rsidR="00B0297E" w:rsidRPr="00B0297E">
        <w:rPr>
          <w:rFonts w:ascii="Times New Roman" w:hAnsi="Times New Roman"/>
          <w:sz w:val="20"/>
          <w:szCs w:val="20"/>
        </w:rPr>
        <w:tab/>
        <w:t>Considerations on UL inter-UE multiplexing for URLLC</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Sequans</w:t>
      </w:r>
      <w:proofErr w:type="spellEnd"/>
      <w:r w:rsidR="00B0297E" w:rsidRPr="00B0297E">
        <w:rPr>
          <w:rFonts w:ascii="Times New Roman" w:hAnsi="Times New Roman"/>
          <w:sz w:val="20"/>
          <w:szCs w:val="20"/>
        </w:rPr>
        <w:t xml:space="preserve"> Communications</w:t>
      </w:r>
    </w:p>
    <w:p w:rsidR="00B0297E" w:rsidRPr="00B0297E" w:rsidRDefault="00234C50" w:rsidP="00900BFB">
      <w:pPr>
        <w:pStyle w:val="ListParagraph"/>
        <w:numPr>
          <w:ilvl w:val="0"/>
          <w:numId w:val="36"/>
        </w:numPr>
        <w:ind w:leftChars="0"/>
        <w:rPr>
          <w:rFonts w:ascii="Times New Roman" w:hAnsi="Times New Roman"/>
          <w:sz w:val="20"/>
          <w:szCs w:val="20"/>
        </w:rPr>
      </w:pPr>
      <w:hyperlink r:id="rId119" w:history="1">
        <w:r w:rsidR="00B0297E" w:rsidRPr="00B0297E">
          <w:rPr>
            <w:rStyle w:val="Hyperlink"/>
            <w:rFonts w:ascii="Times New Roman" w:hAnsi="Times New Roman"/>
            <w:sz w:val="20"/>
            <w:szCs w:val="20"/>
          </w:rPr>
          <w:t>R1-1905146</w:t>
        </w:r>
      </w:hyperlink>
      <w:r w:rsidR="00B0297E" w:rsidRPr="00B0297E">
        <w:rPr>
          <w:rFonts w:ascii="Times New Roman" w:hAnsi="Times New Roman"/>
          <w:sz w:val="20"/>
          <w:szCs w:val="20"/>
        </w:rPr>
        <w:tab/>
        <w:t xml:space="preserve">UL inter-UE </w:t>
      </w:r>
      <w:proofErr w:type="spellStart"/>
      <w:r w:rsidR="00B0297E" w:rsidRPr="00B0297E">
        <w:rPr>
          <w:rFonts w:ascii="Times New Roman" w:hAnsi="Times New Roman"/>
          <w:sz w:val="20"/>
          <w:szCs w:val="20"/>
        </w:rPr>
        <w:t>eMBB</w:t>
      </w:r>
      <w:proofErr w:type="spellEnd"/>
      <w:r w:rsidR="00B0297E" w:rsidRPr="00B0297E">
        <w:rPr>
          <w:rFonts w:ascii="Times New Roman" w:hAnsi="Times New Roman"/>
          <w:sz w:val="20"/>
          <w:szCs w:val="20"/>
        </w:rPr>
        <w:t xml:space="preserve"> and URLLC multiplexing enhancements</w:t>
      </w:r>
      <w:r w:rsidR="00B0297E" w:rsidRPr="00B0297E">
        <w:rPr>
          <w:rFonts w:ascii="Times New Roman" w:hAnsi="Times New Roman"/>
          <w:sz w:val="20"/>
          <w:szCs w:val="20"/>
        </w:rPr>
        <w:tab/>
        <w:t>Nokia, Nokia Shanghai Bell</w:t>
      </w:r>
    </w:p>
    <w:p w:rsidR="00B0297E" w:rsidRPr="00B0297E" w:rsidRDefault="00234C50" w:rsidP="00900BFB">
      <w:pPr>
        <w:pStyle w:val="ListParagraph"/>
        <w:numPr>
          <w:ilvl w:val="0"/>
          <w:numId w:val="36"/>
        </w:numPr>
        <w:ind w:leftChars="0"/>
        <w:rPr>
          <w:rFonts w:ascii="Times New Roman" w:hAnsi="Times New Roman"/>
          <w:sz w:val="20"/>
          <w:szCs w:val="20"/>
        </w:rPr>
      </w:pPr>
      <w:hyperlink r:id="rId120" w:history="1">
        <w:r w:rsidR="00B0297E" w:rsidRPr="00B0297E">
          <w:rPr>
            <w:rStyle w:val="Hyperlink"/>
            <w:rFonts w:ascii="Times New Roman" w:hAnsi="Times New Roman"/>
            <w:sz w:val="20"/>
            <w:szCs w:val="20"/>
          </w:rPr>
          <w:t>R1-1905214</w:t>
        </w:r>
      </w:hyperlink>
      <w:r w:rsidR="00B0297E" w:rsidRPr="00B0297E">
        <w:rPr>
          <w:rFonts w:ascii="Times New Roman" w:hAnsi="Times New Roman"/>
          <w:sz w:val="20"/>
          <w:szCs w:val="20"/>
        </w:rPr>
        <w:tab/>
        <w:t xml:space="preserve">Considerations on Enhanced inter UE </w:t>
      </w:r>
      <w:proofErr w:type="spellStart"/>
      <w:proofErr w:type="gramStart"/>
      <w:r w:rsidR="00B0297E" w:rsidRPr="00B0297E">
        <w:rPr>
          <w:rFonts w:ascii="Times New Roman" w:hAnsi="Times New Roman"/>
          <w:sz w:val="20"/>
          <w:szCs w:val="20"/>
        </w:rPr>
        <w:t>Tx</w:t>
      </w:r>
      <w:proofErr w:type="spellEnd"/>
      <w:proofErr w:type="gramEnd"/>
      <w:r w:rsidR="00B0297E" w:rsidRPr="00B0297E">
        <w:rPr>
          <w:rFonts w:ascii="Times New Roman" w:hAnsi="Times New Roman"/>
          <w:sz w:val="20"/>
          <w:szCs w:val="20"/>
        </w:rPr>
        <w:t xml:space="preserve"> prioritization/multiplexing</w:t>
      </w:r>
      <w:r w:rsidR="00B0297E" w:rsidRPr="00B0297E">
        <w:rPr>
          <w:rFonts w:ascii="Times New Roman" w:hAnsi="Times New Roman"/>
          <w:sz w:val="20"/>
          <w:szCs w:val="20"/>
        </w:rPr>
        <w:tab/>
        <w:t>KT Corp.</w:t>
      </w:r>
    </w:p>
    <w:p w:rsidR="00B0297E" w:rsidRPr="00B0297E" w:rsidRDefault="00234C50" w:rsidP="00900BFB">
      <w:pPr>
        <w:pStyle w:val="ListParagraph"/>
        <w:numPr>
          <w:ilvl w:val="0"/>
          <w:numId w:val="36"/>
        </w:numPr>
        <w:ind w:leftChars="0"/>
        <w:rPr>
          <w:rFonts w:ascii="Times New Roman" w:hAnsi="Times New Roman"/>
          <w:sz w:val="20"/>
          <w:szCs w:val="20"/>
        </w:rPr>
      </w:pPr>
      <w:hyperlink r:id="rId121" w:history="1">
        <w:r w:rsidR="00B0297E" w:rsidRPr="00B0297E">
          <w:rPr>
            <w:rStyle w:val="Hyperlink"/>
            <w:rFonts w:ascii="Times New Roman" w:hAnsi="Times New Roman"/>
            <w:sz w:val="20"/>
            <w:szCs w:val="20"/>
          </w:rPr>
          <w:t>R1-1905363</w:t>
        </w:r>
      </w:hyperlink>
      <w:r w:rsidR="00B0297E" w:rsidRPr="00B0297E">
        <w:rPr>
          <w:rFonts w:ascii="Times New Roman" w:hAnsi="Times New Roman"/>
          <w:sz w:val="20"/>
          <w:szCs w:val="20"/>
        </w:rPr>
        <w:tab/>
        <w:t>Discussion on inter-UE UL multiplexing</w:t>
      </w:r>
      <w:r w:rsidR="00B0297E" w:rsidRPr="00B0297E">
        <w:rPr>
          <w:rFonts w:ascii="Times New Roman" w:hAnsi="Times New Roman"/>
          <w:sz w:val="20"/>
          <w:szCs w:val="20"/>
        </w:rPr>
        <w:tab/>
        <w:t>CATT</w:t>
      </w:r>
    </w:p>
    <w:p w:rsidR="00B0297E" w:rsidRPr="00B0297E" w:rsidRDefault="00234C50" w:rsidP="00900BFB">
      <w:pPr>
        <w:pStyle w:val="ListParagraph"/>
        <w:numPr>
          <w:ilvl w:val="0"/>
          <w:numId w:val="36"/>
        </w:numPr>
        <w:ind w:leftChars="0"/>
        <w:rPr>
          <w:rFonts w:ascii="Times New Roman" w:hAnsi="Times New Roman"/>
          <w:sz w:val="20"/>
          <w:szCs w:val="20"/>
        </w:rPr>
      </w:pPr>
      <w:hyperlink r:id="rId122" w:history="1">
        <w:proofErr w:type="gramStart"/>
        <w:r w:rsidR="00B0297E" w:rsidRPr="00B0297E">
          <w:rPr>
            <w:rStyle w:val="Hyperlink"/>
            <w:rFonts w:ascii="Times New Roman" w:hAnsi="Times New Roman"/>
            <w:sz w:val="20"/>
            <w:szCs w:val="20"/>
          </w:rPr>
          <w:t>R1-1905433</w:t>
        </w:r>
      </w:hyperlink>
      <w:r w:rsidR="00B0297E" w:rsidRPr="00B0297E">
        <w:rPr>
          <w:rFonts w:ascii="Times New Roman" w:hAnsi="Times New Roman"/>
          <w:sz w:val="20"/>
          <w:szCs w:val="20"/>
        </w:rPr>
        <w:tab/>
        <w:t>On</w:t>
      </w:r>
      <w:proofErr w:type="gramEnd"/>
      <w:r w:rsidR="00B0297E" w:rsidRPr="00B0297E">
        <w:rPr>
          <w:rFonts w:ascii="Times New Roman" w:hAnsi="Times New Roman"/>
          <w:sz w:val="20"/>
          <w:szCs w:val="20"/>
        </w:rPr>
        <w:t xml:space="preserve"> UL cancellation scheme for NR URLLC</w:t>
      </w:r>
      <w:r w:rsidR="00B0297E" w:rsidRPr="00B0297E">
        <w:rPr>
          <w:rFonts w:ascii="Times New Roman" w:hAnsi="Times New Roman"/>
          <w:sz w:val="20"/>
          <w:szCs w:val="20"/>
        </w:rPr>
        <w:tab/>
        <w:t>WILUS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123" w:history="1">
        <w:r w:rsidR="00B0297E" w:rsidRPr="00B0297E">
          <w:rPr>
            <w:rStyle w:val="Hyperlink"/>
            <w:rFonts w:ascii="Times New Roman" w:hAnsi="Times New Roman"/>
            <w:sz w:val="20"/>
            <w:szCs w:val="20"/>
          </w:rPr>
          <w:t>R1-1905483</w:t>
        </w:r>
      </w:hyperlink>
      <w:r w:rsidR="00B0297E" w:rsidRPr="00B0297E">
        <w:rPr>
          <w:rFonts w:ascii="Times New Roman" w:hAnsi="Times New Roman"/>
          <w:sz w:val="20"/>
          <w:szCs w:val="20"/>
        </w:rPr>
        <w:tab/>
        <w:t xml:space="preserve">UL Inter UE </w:t>
      </w:r>
      <w:proofErr w:type="spellStart"/>
      <w:r w:rsidR="00B0297E" w:rsidRPr="00B0297E">
        <w:rPr>
          <w:rFonts w:ascii="Times New Roman" w:hAnsi="Times New Roman"/>
          <w:sz w:val="20"/>
          <w:szCs w:val="20"/>
        </w:rPr>
        <w:t>Tx</w:t>
      </w:r>
      <w:proofErr w:type="spellEnd"/>
      <w:r w:rsidR="00B0297E" w:rsidRPr="00B0297E">
        <w:rPr>
          <w:rFonts w:ascii="Times New Roman" w:hAnsi="Times New Roman"/>
          <w:sz w:val="20"/>
          <w:szCs w:val="20"/>
        </w:rPr>
        <w:t xml:space="preserve"> multiplexing</w:t>
      </w:r>
      <w:r w:rsidR="00B0297E" w:rsidRPr="00B0297E">
        <w:rPr>
          <w:rFonts w:ascii="Times New Roman" w:hAnsi="Times New Roman"/>
          <w:sz w:val="20"/>
          <w:szCs w:val="20"/>
        </w:rPr>
        <w:tab/>
        <w:t>III</w:t>
      </w:r>
    </w:p>
    <w:p w:rsidR="00B0297E" w:rsidRPr="00B0297E" w:rsidRDefault="00234C50" w:rsidP="00900BFB">
      <w:pPr>
        <w:pStyle w:val="ListParagraph"/>
        <w:numPr>
          <w:ilvl w:val="0"/>
          <w:numId w:val="36"/>
        </w:numPr>
        <w:ind w:leftChars="0"/>
        <w:rPr>
          <w:rFonts w:ascii="Times New Roman" w:hAnsi="Times New Roman"/>
          <w:sz w:val="20"/>
          <w:szCs w:val="20"/>
        </w:rPr>
      </w:pPr>
      <w:hyperlink r:id="rId124" w:history="1">
        <w:r w:rsidR="00B0297E" w:rsidRPr="00B0297E">
          <w:rPr>
            <w:rStyle w:val="Hyperlink"/>
            <w:rFonts w:ascii="Times New Roman" w:hAnsi="Times New Roman"/>
            <w:sz w:val="20"/>
            <w:szCs w:val="20"/>
          </w:rPr>
          <w:t>R1-1905488</w:t>
        </w:r>
      </w:hyperlink>
      <w:r w:rsidR="00B0297E" w:rsidRPr="00B0297E">
        <w:rPr>
          <w:rFonts w:ascii="Times New Roman" w:hAnsi="Times New Roman"/>
          <w:sz w:val="20"/>
          <w:szCs w:val="20"/>
        </w:rPr>
        <w:tab/>
        <w:t>Discussion on UL preemption indication</w:t>
      </w:r>
      <w:r w:rsidR="00B0297E" w:rsidRPr="00B0297E">
        <w:rPr>
          <w:rFonts w:ascii="Times New Roman" w:hAnsi="Times New Roman"/>
          <w:sz w:val="20"/>
          <w:szCs w:val="20"/>
        </w:rPr>
        <w:tab/>
        <w:t>Fujitsu</w:t>
      </w:r>
    </w:p>
    <w:p w:rsidR="00B0297E" w:rsidRPr="00B0297E" w:rsidRDefault="00234C50" w:rsidP="00900BFB">
      <w:pPr>
        <w:pStyle w:val="ListParagraph"/>
        <w:numPr>
          <w:ilvl w:val="0"/>
          <w:numId w:val="36"/>
        </w:numPr>
        <w:ind w:leftChars="0"/>
        <w:rPr>
          <w:rFonts w:ascii="Times New Roman" w:hAnsi="Times New Roman"/>
          <w:sz w:val="20"/>
          <w:szCs w:val="20"/>
        </w:rPr>
      </w:pPr>
      <w:hyperlink r:id="rId125" w:history="1">
        <w:r w:rsidR="00B0297E" w:rsidRPr="00B0297E">
          <w:rPr>
            <w:rStyle w:val="Hyperlink"/>
            <w:rFonts w:ascii="Times New Roman" w:hAnsi="Times New Roman"/>
            <w:sz w:val="20"/>
            <w:szCs w:val="20"/>
          </w:rPr>
          <w:t>R1-1904127</w:t>
        </w:r>
      </w:hyperlink>
      <w:r w:rsidR="00B0297E" w:rsidRPr="00B0297E">
        <w:rPr>
          <w:rFonts w:ascii="Times New Roman" w:hAnsi="Times New Roman"/>
          <w:sz w:val="20"/>
          <w:szCs w:val="20"/>
        </w:rPr>
        <w:tab/>
        <w:t>Enhancements to UL Configured Grant Transmission for NR URLLC</w:t>
      </w:r>
      <w:r w:rsidR="00B0297E" w:rsidRPr="00B0297E">
        <w:rPr>
          <w:rFonts w:ascii="Times New Roman" w:hAnsi="Times New Roman"/>
          <w:sz w:val="20"/>
          <w:szCs w:val="20"/>
        </w:rPr>
        <w:tab/>
        <w:t>Ericsson</w:t>
      </w:r>
    </w:p>
    <w:p w:rsidR="00B0297E" w:rsidRPr="00B0297E" w:rsidRDefault="00234C50" w:rsidP="00900BFB">
      <w:pPr>
        <w:pStyle w:val="ListParagraph"/>
        <w:numPr>
          <w:ilvl w:val="0"/>
          <w:numId w:val="36"/>
        </w:numPr>
        <w:ind w:leftChars="0"/>
        <w:rPr>
          <w:rFonts w:ascii="Times New Roman" w:hAnsi="Times New Roman"/>
          <w:sz w:val="20"/>
          <w:szCs w:val="20"/>
        </w:rPr>
      </w:pPr>
      <w:hyperlink r:id="rId126" w:history="1">
        <w:r w:rsidR="00B0297E" w:rsidRPr="00B0297E">
          <w:rPr>
            <w:rStyle w:val="Hyperlink"/>
            <w:rFonts w:ascii="Times New Roman" w:hAnsi="Times New Roman"/>
            <w:sz w:val="20"/>
            <w:szCs w:val="20"/>
          </w:rPr>
          <w:t>R1-1904962</w:t>
        </w:r>
      </w:hyperlink>
      <w:r w:rsidR="00B0297E" w:rsidRPr="00B0297E">
        <w:rPr>
          <w:rFonts w:ascii="Times New Roman" w:hAnsi="Times New Roman"/>
          <w:sz w:val="20"/>
          <w:szCs w:val="20"/>
        </w:rPr>
        <w:tab/>
        <w:t>Enhanced UL transmission with configured grant for URLLC</w:t>
      </w:r>
      <w:r w:rsidR="00B0297E" w:rsidRPr="00B0297E">
        <w:rPr>
          <w:rFonts w:ascii="Times New Roman" w:hAnsi="Times New Roman"/>
          <w:sz w:val="20"/>
          <w:szCs w:val="20"/>
        </w:rPr>
        <w:tab/>
        <w:t>NTT DOCOMO,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127" w:history="1">
        <w:r w:rsidR="00B0297E" w:rsidRPr="00B0297E">
          <w:rPr>
            <w:rStyle w:val="Hyperlink"/>
            <w:rFonts w:ascii="Times New Roman" w:hAnsi="Times New Roman"/>
            <w:sz w:val="20"/>
            <w:szCs w:val="20"/>
            <w:lang w:eastAsia="zh-CN"/>
          </w:rPr>
          <w:t>R1-1905609</w:t>
        </w:r>
      </w:hyperlink>
      <w:r w:rsidR="00B0297E" w:rsidRPr="00B0297E">
        <w:rPr>
          <w:rFonts w:ascii="Times New Roman" w:hAnsi="Times New Roman"/>
          <w:sz w:val="20"/>
          <w:szCs w:val="20"/>
          <w:lang w:eastAsia="zh-CN"/>
        </w:rPr>
        <w:tab/>
        <w:t>Summary of 7.2.6.6 Enhanced UL configured grant transmission</w:t>
      </w:r>
      <w:r w:rsidR="00B0297E" w:rsidRPr="00B0297E">
        <w:rPr>
          <w:rFonts w:ascii="Times New Roman" w:hAnsi="Times New Roman"/>
          <w:sz w:val="20"/>
          <w:szCs w:val="20"/>
          <w:lang w:eastAsia="zh-CN"/>
        </w:rPr>
        <w:tab/>
        <w:t>NTT DOCOMO</w:t>
      </w:r>
    </w:p>
    <w:p w:rsidR="00B0297E" w:rsidRPr="00B0297E" w:rsidRDefault="00234C50" w:rsidP="00900BFB">
      <w:pPr>
        <w:pStyle w:val="ListParagraph"/>
        <w:numPr>
          <w:ilvl w:val="0"/>
          <w:numId w:val="36"/>
        </w:numPr>
        <w:ind w:leftChars="0"/>
        <w:rPr>
          <w:rFonts w:ascii="Times New Roman" w:hAnsi="Times New Roman"/>
          <w:sz w:val="20"/>
          <w:szCs w:val="20"/>
        </w:rPr>
      </w:pPr>
      <w:hyperlink r:id="rId128" w:history="1">
        <w:r w:rsidR="00B0297E" w:rsidRPr="00B0297E">
          <w:rPr>
            <w:rStyle w:val="Hyperlink"/>
            <w:rFonts w:ascii="Times New Roman" w:hAnsi="Times New Roman"/>
            <w:sz w:val="20"/>
            <w:szCs w:val="20"/>
          </w:rPr>
          <w:t>R1-1903959</w:t>
        </w:r>
      </w:hyperlink>
      <w:r w:rsidR="00B0297E" w:rsidRPr="00B0297E">
        <w:rPr>
          <w:rFonts w:ascii="Times New Roman" w:hAnsi="Times New Roman"/>
          <w:sz w:val="20"/>
          <w:szCs w:val="20"/>
        </w:rPr>
        <w:tab/>
        <w:t>Enhanced UL configured grant transmission</w:t>
      </w:r>
      <w:r w:rsidR="00B0297E" w:rsidRPr="00B0297E">
        <w:rPr>
          <w:rFonts w:ascii="Times New Roman" w:hAnsi="Times New Roman"/>
          <w:sz w:val="20"/>
          <w:szCs w:val="20"/>
        </w:rPr>
        <w:tab/>
        <w:t>Huawei, HiSilicon</w:t>
      </w:r>
    </w:p>
    <w:p w:rsidR="00B0297E" w:rsidRPr="00B0297E" w:rsidRDefault="00234C50" w:rsidP="00900BFB">
      <w:pPr>
        <w:pStyle w:val="ListParagraph"/>
        <w:numPr>
          <w:ilvl w:val="0"/>
          <w:numId w:val="36"/>
        </w:numPr>
        <w:ind w:leftChars="0"/>
        <w:rPr>
          <w:rFonts w:ascii="Times New Roman" w:hAnsi="Times New Roman"/>
          <w:sz w:val="20"/>
          <w:szCs w:val="20"/>
        </w:rPr>
      </w:pPr>
      <w:hyperlink r:id="rId129" w:history="1">
        <w:r w:rsidR="00B0297E" w:rsidRPr="00B0297E">
          <w:rPr>
            <w:rStyle w:val="Hyperlink"/>
            <w:rFonts w:ascii="Times New Roman" w:hAnsi="Times New Roman"/>
            <w:sz w:val="20"/>
            <w:szCs w:val="20"/>
          </w:rPr>
          <w:t>R1-1904047</w:t>
        </w:r>
      </w:hyperlink>
      <w:r w:rsidR="00B0297E" w:rsidRPr="00B0297E">
        <w:rPr>
          <w:rFonts w:ascii="Times New Roman" w:hAnsi="Times New Roman"/>
          <w:sz w:val="20"/>
          <w:szCs w:val="20"/>
        </w:rPr>
        <w:tab/>
        <w:t>Configured grant enhancements for URLLC</w:t>
      </w:r>
      <w:r w:rsidR="00B0297E" w:rsidRPr="00B0297E">
        <w:rPr>
          <w:rFonts w:ascii="Times New Roman" w:hAnsi="Times New Roman"/>
          <w:sz w:val="20"/>
          <w:szCs w:val="20"/>
        </w:rPr>
        <w:tab/>
        <w:t>OPPO</w:t>
      </w:r>
    </w:p>
    <w:p w:rsidR="00B0297E" w:rsidRPr="00B0297E" w:rsidRDefault="00234C50" w:rsidP="00900BFB">
      <w:pPr>
        <w:pStyle w:val="ListParagraph"/>
        <w:numPr>
          <w:ilvl w:val="0"/>
          <w:numId w:val="36"/>
        </w:numPr>
        <w:ind w:leftChars="0"/>
        <w:rPr>
          <w:rFonts w:ascii="Times New Roman" w:hAnsi="Times New Roman"/>
          <w:sz w:val="20"/>
          <w:szCs w:val="20"/>
        </w:rPr>
      </w:pPr>
      <w:hyperlink r:id="rId130" w:history="1">
        <w:r w:rsidR="00B0297E" w:rsidRPr="00B0297E">
          <w:rPr>
            <w:rStyle w:val="Hyperlink"/>
            <w:rFonts w:ascii="Times New Roman" w:hAnsi="Times New Roman"/>
            <w:sz w:val="20"/>
            <w:szCs w:val="20"/>
          </w:rPr>
          <w:t>R1-1904086</w:t>
        </w:r>
      </w:hyperlink>
      <w:r w:rsidR="00B0297E" w:rsidRPr="00B0297E">
        <w:rPr>
          <w:rFonts w:ascii="Times New Roman" w:hAnsi="Times New Roman"/>
          <w:sz w:val="20"/>
          <w:szCs w:val="20"/>
        </w:rPr>
        <w:tab/>
        <w:t>Enhanced UL configured grant transmissions  for URLLC</w:t>
      </w:r>
      <w:r w:rsidR="00B0297E" w:rsidRPr="00B0297E">
        <w:rPr>
          <w:rFonts w:ascii="Times New Roman" w:hAnsi="Times New Roman"/>
          <w:sz w:val="20"/>
          <w:szCs w:val="20"/>
        </w:rPr>
        <w:tab/>
        <w:t>vivo</w:t>
      </w:r>
    </w:p>
    <w:p w:rsidR="00B0297E" w:rsidRPr="00B0297E" w:rsidRDefault="00234C50" w:rsidP="00900BFB">
      <w:pPr>
        <w:pStyle w:val="ListParagraph"/>
        <w:numPr>
          <w:ilvl w:val="0"/>
          <w:numId w:val="36"/>
        </w:numPr>
        <w:ind w:leftChars="0"/>
        <w:rPr>
          <w:rFonts w:ascii="Times New Roman" w:hAnsi="Times New Roman"/>
          <w:sz w:val="20"/>
          <w:szCs w:val="20"/>
        </w:rPr>
      </w:pPr>
      <w:hyperlink r:id="rId131" w:history="1">
        <w:r w:rsidR="00B0297E" w:rsidRPr="00B0297E">
          <w:rPr>
            <w:rStyle w:val="Hyperlink"/>
            <w:rFonts w:ascii="Times New Roman" w:hAnsi="Times New Roman"/>
            <w:sz w:val="20"/>
            <w:szCs w:val="20"/>
          </w:rPr>
          <w:t>R1-1904148</w:t>
        </w:r>
      </w:hyperlink>
      <w:r w:rsidR="00B0297E" w:rsidRPr="00B0297E">
        <w:rPr>
          <w:rFonts w:ascii="Times New Roman" w:hAnsi="Times New Roman"/>
          <w:sz w:val="20"/>
          <w:szCs w:val="20"/>
        </w:rPr>
        <w:tab/>
        <w:t>Enhancements for UL grant-free transmissions</w:t>
      </w:r>
      <w:r w:rsidR="00B0297E" w:rsidRPr="00B0297E">
        <w:rPr>
          <w:rFonts w:ascii="Times New Roman" w:hAnsi="Times New Roman"/>
          <w:sz w:val="20"/>
          <w:szCs w:val="20"/>
        </w:rPr>
        <w:tab/>
        <w:t>ZTE</w:t>
      </w:r>
    </w:p>
    <w:p w:rsidR="00B0297E" w:rsidRPr="00B0297E" w:rsidRDefault="00234C50" w:rsidP="00900BFB">
      <w:pPr>
        <w:pStyle w:val="ListParagraph"/>
        <w:numPr>
          <w:ilvl w:val="0"/>
          <w:numId w:val="36"/>
        </w:numPr>
        <w:ind w:leftChars="0"/>
        <w:rPr>
          <w:rFonts w:ascii="Times New Roman" w:hAnsi="Times New Roman"/>
          <w:sz w:val="20"/>
          <w:szCs w:val="20"/>
        </w:rPr>
      </w:pPr>
      <w:hyperlink r:id="rId132" w:history="1">
        <w:r w:rsidR="00B0297E" w:rsidRPr="00B0297E">
          <w:rPr>
            <w:rStyle w:val="Hyperlink"/>
            <w:rFonts w:ascii="Times New Roman" w:hAnsi="Times New Roman"/>
            <w:sz w:val="20"/>
            <w:szCs w:val="20"/>
          </w:rPr>
          <w:t>R1-1904239</w:t>
        </w:r>
      </w:hyperlink>
      <w:r w:rsidR="00B0297E" w:rsidRPr="00B0297E">
        <w:rPr>
          <w:rFonts w:ascii="Times New Roman" w:hAnsi="Times New Roman"/>
          <w:sz w:val="20"/>
          <w:szCs w:val="20"/>
        </w:rPr>
        <w:tab/>
        <w:t>Consideration on enhanced UL grant-free transmissions</w:t>
      </w:r>
      <w:r w:rsidR="00B0297E" w:rsidRPr="00B0297E">
        <w:rPr>
          <w:rFonts w:ascii="Times New Roman" w:hAnsi="Times New Roman"/>
          <w:sz w:val="20"/>
          <w:szCs w:val="20"/>
        </w:rPr>
        <w:tab/>
        <w:t>Sony</w:t>
      </w:r>
    </w:p>
    <w:p w:rsidR="00B0297E" w:rsidRPr="00B0297E" w:rsidRDefault="00234C50" w:rsidP="00900BFB">
      <w:pPr>
        <w:pStyle w:val="ListParagraph"/>
        <w:numPr>
          <w:ilvl w:val="0"/>
          <w:numId w:val="36"/>
        </w:numPr>
        <w:ind w:leftChars="0"/>
        <w:rPr>
          <w:rFonts w:ascii="Times New Roman" w:hAnsi="Times New Roman"/>
          <w:sz w:val="20"/>
          <w:szCs w:val="20"/>
        </w:rPr>
      </w:pPr>
      <w:hyperlink r:id="rId133" w:history="1">
        <w:r w:rsidR="00B0297E" w:rsidRPr="00B0297E">
          <w:rPr>
            <w:rStyle w:val="Hyperlink"/>
            <w:rFonts w:ascii="Times New Roman" w:hAnsi="Times New Roman"/>
            <w:sz w:val="20"/>
            <w:szCs w:val="20"/>
          </w:rPr>
          <w:t>R1-1904310</w:t>
        </w:r>
      </w:hyperlink>
      <w:r w:rsidR="00B0297E" w:rsidRPr="00B0297E">
        <w:rPr>
          <w:rFonts w:ascii="Times New Roman" w:hAnsi="Times New Roman"/>
          <w:sz w:val="20"/>
          <w:szCs w:val="20"/>
        </w:rPr>
        <w:tab/>
        <w:t>Enhanced UL CG PUSCH</w:t>
      </w:r>
      <w:r w:rsidR="00B0297E" w:rsidRPr="00B0297E">
        <w:rPr>
          <w:rFonts w:ascii="Times New Roman" w:hAnsi="Times New Roman"/>
          <w:sz w:val="20"/>
          <w:szCs w:val="20"/>
        </w:rPr>
        <w:tab/>
        <w:t>Intel Corporation</w:t>
      </w:r>
    </w:p>
    <w:p w:rsidR="00B0297E" w:rsidRPr="00B0297E" w:rsidRDefault="00234C50" w:rsidP="00900BFB">
      <w:pPr>
        <w:pStyle w:val="ListParagraph"/>
        <w:numPr>
          <w:ilvl w:val="0"/>
          <w:numId w:val="36"/>
        </w:numPr>
        <w:ind w:leftChars="0"/>
        <w:rPr>
          <w:rFonts w:ascii="Times New Roman" w:hAnsi="Times New Roman"/>
          <w:sz w:val="20"/>
          <w:szCs w:val="20"/>
        </w:rPr>
      </w:pPr>
      <w:hyperlink r:id="rId134" w:history="1">
        <w:r w:rsidR="00B0297E" w:rsidRPr="00B0297E">
          <w:rPr>
            <w:rStyle w:val="Hyperlink"/>
            <w:rFonts w:ascii="Times New Roman" w:hAnsi="Times New Roman"/>
            <w:sz w:val="20"/>
            <w:szCs w:val="20"/>
          </w:rPr>
          <w:t>R1-1904445</w:t>
        </w:r>
      </w:hyperlink>
      <w:r w:rsidR="00B0297E" w:rsidRPr="00B0297E">
        <w:rPr>
          <w:rFonts w:ascii="Times New Roman" w:hAnsi="Times New Roman"/>
          <w:sz w:val="20"/>
          <w:szCs w:val="20"/>
        </w:rPr>
        <w:tab/>
        <w:t>Multiple active configured grant for URLLC</w:t>
      </w:r>
      <w:r w:rsidR="00B0297E" w:rsidRPr="00B0297E">
        <w:rPr>
          <w:rFonts w:ascii="Times New Roman" w:hAnsi="Times New Roman"/>
          <w:sz w:val="20"/>
          <w:szCs w:val="20"/>
        </w:rPr>
        <w:tab/>
        <w:t>Samsung</w:t>
      </w:r>
    </w:p>
    <w:p w:rsidR="00B0297E" w:rsidRPr="00B0297E" w:rsidRDefault="00234C50" w:rsidP="00900BFB">
      <w:pPr>
        <w:pStyle w:val="ListParagraph"/>
        <w:numPr>
          <w:ilvl w:val="0"/>
          <w:numId w:val="36"/>
        </w:numPr>
        <w:ind w:leftChars="0"/>
        <w:rPr>
          <w:rFonts w:ascii="Times New Roman" w:hAnsi="Times New Roman"/>
          <w:sz w:val="20"/>
          <w:szCs w:val="20"/>
        </w:rPr>
      </w:pPr>
      <w:hyperlink r:id="rId135" w:history="1">
        <w:r w:rsidR="00B0297E" w:rsidRPr="00B0297E">
          <w:rPr>
            <w:rStyle w:val="Hyperlink"/>
            <w:rFonts w:ascii="Times New Roman" w:hAnsi="Times New Roman"/>
            <w:sz w:val="20"/>
            <w:szCs w:val="20"/>
          </w:rPr>
          <w:t>R1-1904508</w:t>
        </w:r>
      </w:hyperlink>
      <w:r w:rsidR="00B0297E" w:rsidRPr="00B0297E">
        <w:rPr>
          <w:rFonts w:ascii="Times New Roman" w:hAnsi="Times New Roman"/>
          <w:sz w:val="20"/>
          <w:szCs w:val="20"/>
        </w:rPr>
        <w:tab/>
        <w:t>Enhancements for NR configured-grant</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MediaTek</w:t>
      </w:r>
      <w:proofErr w:type="spellEnd"/>
      <w:r w:rsidR="00B0297E" w:rsidRPr="00B0297E">
        <w:rPr>
          <w:rFonts w:ascii="Times New Roman" w:hAnsi="Times New Roman"/>
          <w:sz w:val="20"/>
          <w:szCs w:val="20"/>
        </w:rPr>
        <w:t xml:space="preserve">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136" w:history="1">
        <w:r w:rsidR="00B0297E" w:rsidRPr="00B0297E">
          <w:rPr>
            <w:rStyle w:val="Hyperlink"/>
            <w:rFonts w:ascii="Times New Roman" w:hAnsi="Times New Roman"/>
            <w:sz w:val="20"/>
            <w:szCs w:val="20"/>
          </w:rPr>
          <w:t>R1-1904632</w:t>
        </w:r>
      </w:hyperlink>
      <w:r w:rsidR="00B0297E" w:rsidRPr="00B0297E">
        <w:rPr>
          <w:rFonts w:ascii="Times New Roman" w:hAnsi="Times New Roman"/>
          <w:sz w:val="20"/>
          <w:szCs w:val="20"/>
        </w:rPr>
        <w:tab/>
        <w:t>Enhanced UL configured grant transmission for NR URLLC</w:t>
      </w:r>
      <w:r w:rsidR="00B0297E" w:rsidRPr="00B0297E">
        <w:rPr>
          <w:rFonts w:ascii="Times New Roman" w:hAnsi="Times New Roman"/>
          <w:sz w:val="20"/>
          <w:szCs w:val="20"/>
        </w:rPr>
        <w:tab/>
        <w:t>LG Electronics</w:t>
      </w:r>
    </w:p>
    <w:p w:rsidR="00B0297E" w:rsidRPr="00B0297E" w:rsidRDefault="00234C50" w:rsidP="00900BFB">
      <w:pPr>
        <w:pStyle w:val="ListParagraph"/>
        <w:numPr>
          <w:ilvl w:val="0"/>
          <w:numId w:val="36"/>
        </w:numPr>
        <w:ind w:leftChars="0"/>
        <w:rPr>
          <w:rFonts w:ascii="Times New Roman" w:hAnsi="Times New Roman"/>
          <w:sz w:val="20"/>
          <w:szCs w:val="20"/>
        </w:rPr>
      </w:pPr>
      <w:hyperlink r:id="rId137" w:history="1">
        <w:r w:rsidR="00B0297E" w:rsidRPr="00B0297E">
          <w:rPr>
            <w:rStyle w:val="Hyperlink"/>
            <w:rFonts w:ascii="Times New Roman" w:hAnsi="Times New Roman"/>
            <w:sz w:val="20"/>
            <w:szCs w:val="20"/>
          </w:rPr>
          <w:t>R1-1904787</w:t>
        </w:r>
      </w:hyperlink>
      <w:r w:rsidR="00B0297E" w:rsidRPr="00B0297E">
        <w:rPr>
          <w:rFonts w:ascii="Times New Roman" w:hAnsi="Times New Roman"/>
          <w:sz w:val="20"/>
          <w:szCs w:val="20"/>
        </w:rPr>
        <w:tab/>
        <w:t>Discussion on UL grant-free transmission enhancements for URLLC</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Spreadtrum</w:t>
      </w:r>
      <w:proofErr w:type="spellEnd"/>
      <w:r w:rsidR="00B0297E" w:rsidRPr="00B0297E">
        <w:rPr>
          <w:rFonts w:ascii="Times New Roman" w:hAnsi="Times New Roman"/>
          <w:sz w:val="20"/>
          <w:szCs w:val="20"/>
        </w:rPr>
        <w:t xml:space="preserve"> Communications</w:t>
      </w:r>
    </w:p>
    <w:p w:rsidR="00B0297E" w:rsidRPr="00B0297E" w:rsidRDefault="00234C50" w:rsidP="00900BFB">
      <w:pPr>
        <w:pStyle w:val="ListParagraph"/>
        <w:numPr>
          <w:ilvl w:val="0"/>
          <w:numId w:val="36"/>
        </w:numPr>
        <w:ind w:leftChars="0"/>
        <w:rPr>
          <w:rFonts w:ascii="Times New Roman" w:hAnsi="Times New Roman"/>
          <w:sz w:val="20"/>
          <w:szCs w:val="20"/>
        </w:rPr>
      </w:pPr>
      <w:hyperlink r:id="rId138" w:history="1">
        <w:r w:rsidR="00B0297E" w:rsidRPr="00B0297E">
          <w:rPr>
            <w:rStyle w:val="Hyperlink"/>
            <w:rFonts w:ascii="Times New Roman" w:hAnsi="Times New Roman"/>
            <w:sz w:val="20"/>
            <w:szCs w:val="20"/>
          </w:rPr>
          <w:t>R1-1905024</w:t>
        </w:r>
      </w:hyperlink>
      <w:r w:rsidR="00B0297E" w:rsidRPr="00B0297E">
        <w:rPr>
          <w:rFonts w:ascii="Times New Roman" w:hAnsi="Times New Roman"/>
          <w:sz w:val="20"/>
          <w:szCs w:val="20"/>
        </w:rPr>
        <w:tab/>
        <w:t>Enhanced Grant-Free Transmissions for eURLLC</w:t>
      </w:r>
      <w:r w:rsidR="00B0297E" w:rsidRPr="00B0297E">
        <w:rPr>
          <w:rFonts w:ascii="Times New Roman" w:hAnsi="Times New Roman"/>
          <w:sz w:val="20"/>
          <w:szCs w:val="20"/>
        </w:rPr>
        <w:tab/>
        <w:t>Qualcomm Incorporated</w:t>
      </w:r>
    </w:p>
    <w:p w:rsidR="00B0297E" w:rsidRPr="00B0297E" w:rsidRDefault="00234C50" w:rsidP="00900BFB">
      <w:pPr>
        <w:pStyle w:val="ListParagraph"/>
        <w:numPr>
          <w:ilvl w:val="0"/>
          <w:numId w:val="36"/>
        </w:numPr>
        <w:ind w:leftChars="0"/>
        <w:rPr>
          <w:rFonts w:ascii="Times New Roman" w:hAnsi="Times New Roman"/>
          <w:sz w:val="20"/>
          <w:szCs w:val="20"/>
        </w:rPr>
      </w:pPr>
      <w:hyperlink r:id="rId139" w:history="1">
        <w:r w:rsidR="00B0297E" w:rsidRPr="00B0297E">
          <w:rPr>
            <w:rStyle w:val="Hyperlink"/>
            <w:rFonts w:ascii="Times New Roman" w:hAnsi="Times New Roman"/>
            <w:sz w:val="20"/>
            <w:szCs w:val="20"/>
          </w:rPr>
          <w:t>R1-1905096</w:t>
        </w:r>
      </w:hyperlink>
      <w:r w:rsidR="00B0297E" w:rsidRPr="00B0297E">
        <w:rPr>
          <w:rFonts w:ascii="Times New Roman" w:hAnsi="Times New Roman"/>
          <w:sz w:val="20"/>
          <w:szCs w:val="20"/>
        </w:rPr>
        <w:tab/>
        <w:t>Discussion on URLLC enhancements for grant-free transmission</w:t>
      </w:r>
      <w:r w:rsidR="00B0297E" w:rsidRPr="00B0297E">
        <w:rPr>
          <w:rFonts w:ascii="Times New Roman" w:hAnsi="Times New Roman"/>
          <w:sz w:val="20"/>
          <w:szCs w:val="20"/>
        </w:rPr>
        <w:tab/>
        <w:t>Panasonic Corporation</w:t>
      </w:r>
    </w:p>
    <w:p w:rsidR="00B0297E" w:rsidRPr="00B0297E" w:rsidRDefault="00234C50" w:rsidP="00900BFB">
      <w:pPr>
        <w:pStyle w:val="ListParagraph"/>
        <w:numPr>
          <w:ilvl w:val="0"/>
          <w:numId w:val="36"/>
        </w:numPr>
        <w:ind w:leftChars="0"/>
        <w:rPr>
          <w:rFonts w:ascii="Times New Roman" w:hAnsi="Times New Roman"/>
          <w:sz w:val="20"/>
          <w:szCs w:val="20"/>
        </w:rPr>
      </w:pPr>
      <w:hyperlink r:id="rId140" w:history="1">
        <w:r w:rsidR="00B0297E" w:rsidRPr="00B0297E">
          <w:rPr>
            <w:rStyle w:val="Hyperlink"/>
            <w:rFonts w:ascii="Times New Roman" w:hAnsi="Times New Roman"/>
            <w:sz w:val="20"/>
            <w:szCs w:val="20"/>
          </w:rPr>
          <w:t>R1-1905364</w:t>
        </w:r>
      </w:hyperlink>
      <w:r w:rsidR="00B0297E" w:rsidRPr="00B0297E">
        <w:rPr>
          <w:rFonts w:ascii="Times New Roman" w:hAnsi="Times New Roman"/>
          <w:sz w:val="20"/>
          <w:szCs w:val="20"/>
        </w:rPr>
        <w:tab/>
        <w:t>Discussion on enhanced UL configured grant transmission</w:t>
      </w:r>
      <w:r w:rsidR="00B0297E" w:rsidRPr="00B0297E">
        <w:rPr>
          <w:rFonts w:ascii="Times New Roman" w:hAnsi="Times New Roman"/>
          <w:sz w:val="20"/>
          <w:szCs w:val="20"/>
        </w:rPr>
        <w:tab/>
        <w:t>CATT</w:t>
      </w:r>
    </w:p>
    <w:p w:rsidR="00B0297E" w:rsidRPr="00B0297E" w:rsidRDefault="00234C50" w:rsidP="00900BFB">
      <w:pPr>
        <w:pStyle w:val="ListParagraph"/>
        <w:numPr>
          <w:ilvl w:val="0"/>
          <w:numId w:val="36"/>
        </w:numPr>
        <w:ind w:leftChars="0"/>
        <w:rPr>
          <w:rFonts w:ascii="Times New Roman" w:hAnsi="Times New Roman"/>
          <w:sz w:val="20"/>
          <w:szCs w:val="20"/>
        </w:rPr>
      </w:pPr>
      <w:hyperlink r:id="rId141" w:history="1">
        <w:r w:rsidR="00B0297E" w:rsidRPr="00B0297E">
          <w:rPr>
            <w:rStyle w:val="Hyperlink"/>
            <w:rFonts w:ascii="Times New Roman" w:hAnsi="Times New Roman"/>
            <w:sz w:val="20"/>
            <w:szCs w:val="20"/>
          </w:rPr>
          <w:t>R1-1905460</w:t>
        </w:r>
      </w:hyperlink>
      <w:r w:rsidR="00B0297E" w:rsidRPr="00B0297E">
        <w:rPr>
          <w:rFonts w:ascii="Times New Roman" w:hAnsi="Times New Roman"/>
          <w:sz w:val="20"/>
          <w:szCs w:val="20"/>
        </w:rPr>
        <w:tab/>
        <w:t>Discussion on enhanced UL configured grant transmission</w:t>
      </w:r>
      <w:r w:rsidR="00B0297E" w:rsidRPr="00B0297E">
        <w:rPr>
          <w:rFonts w:ascii="Times New Roman" w:hAnsi="Times New Roman"/>
          <w:sz w:val="20"/>
          <w:szCs w:val="20"/>
        </w:rPr>
        <w:tab/>
        <w:t>KDDI Corporation</w:t>
      </w:r>
    </w:p>
    <w:p w:rsidR="00B0297E" w:rsidRPr="00B0297E" w:rsidRDefault="00B0297E" w:rsidP="00B0297E"/>
    <w:p w:rsidR="00B0297E" w:rsidRPr="00B0297E" w:rsidRDefault="00B0297E" w:rsidP="00B0297E">
      <w:pPr>
        <w:overflowPunct/>
        <w:autoSpaceDE/>
        <w:autoSpaceDN/>
        <w:snapToGrid w:val="0"/>
        <w:spacing w:after="0"/>
        <w:textAlignment w:val="auto"/>
        <w:rPr>
          <w:rFonts w:eastAsia="宋体"/>
          <w:b/>
          <w:bCs/>
          <w:lang w:eastAsia="zh-CN"/>
        </w:rPr>
      </w:pPr>
      <w:r w:rsidRPr="00B0297E">
        <w:rPr>
          <w:rFonts w:eastAsia="宋体"/>
          <w:b/>
          <w:bCs/>
          <w:lang w:eastAsia="zh-CN"/>
        </w:rPr>
        <w:t>RAN1#97</w:t>
      </w:r>
    </w:p>
    <w:p w:rsidR="00B0297E" w:rsidRPr="00B0297E" w:rsidRDefault="00B0297E" w:rsidP="00900BFB">
      <w:pPr>
        <w:pStyle w:val="ListParagraph"/>
        <w:numPr>
          <w:ilvl w:val="0"/>
          <w:numId w:val="36"/>
        </w:numPr>
        <w:ind w:leftChars="0"/>
        <w:rPr>
          <w:rFonts w:ascii="Times New Roman" w:hAnsi="Times New Roman"/>
          <w:sz w:val="20"/>
          <w:szCs w:val="20"/>
        </w:rPr>
      </w:pPr>
      <w:r w:rsidRPr="00D26DF8">
        <w:rPr>
          <w:rStyle w:val="Hyperlink"/>
          <w:rFonts w:ascii="Times New Roman" w:hAnsi="Times New Roman"/>
          <w:sz w:val="20"/>
          <w:szCs w:val="20"/>
        </w:rPr>
        <w:t>R1-1906057</w:t>
      </w:r>
      <w:r w:rsidRPr="00B0297E">
        <w:rPr>
          <w:rFonts w:ascii="Times New Roman" w:hAnsi="Times New Roman"/>
          <w:sz w:val="20"/>
          <w:szCs w:val="20"/>
        </w:rPr>
        <w:tab/>
        <w:t>PDCCH enhancements for URLLC</w:t>
      </w:r>
      <w:r w:rsidRPr="00B0297E">
        <w:rPr>
          <w:rFonts w:ascii="Times New Roman" w:hAnsi="Times New Roman"/>
          <w:sz w:val="20"/>
          <w:szCs w:val="20"/>
        </w:rPr>
        <w:tab/>
        <w:t>Huawei, HiSilicon</w:t>
      </w:r>
    </w:p>
    <w:p w:rsidR="00B0297E" w:rsidRPr="00B0297E" w:rsidRDefault="00B0297E" w:rsidP="00900BFB">
      <w:pPr>
        <w:pStyle w:val="ListParagraph"/>
        <w:numPr>
          <w:ilvl w:val="0"/>
          <w:numId w:val="36"/>
        </w:numPr>
        <w:ind w:leftChars="0"/>
        <w:rPr>
          <w:rFonts w:ascii="Times New Roman" w:hAnsi="Times New Roman"/>
          <w:sz w:val="20"/>
          <w:szCs w:val="20"/>
        </w:rPr>
      </w:pPr>
      <w:r w:rsidRPr="00D26DF8">
        <w:rPr>
          <w:rStyle w:val="Hyperlink"/>
          <w:rFonts w:ascii="Times New Roman" w:hAnsi="Times New Roman"/>
          <w:sz w:val="20"/>
          <w:szCs w:val="20"/>
        </w:rPr>
        <w:t>R1-1907281</w:t>
      </w:r>
      <w:r w:rsidRPr="00B0297E">
        <w:rPr>
          <w:rFonts w:ascii="Times New Roman" w:hAnsi="Times New Roman"/>
          <w:sz w:val="20"/>
          <w:szCs w:val="20"/>
        </w:rPr>
        <w:tab/>
        <w:t>PDCCH Enhancements for eURLLC</w:t>
      </w:r>
      <w:r w:rsidRPr="00B0297E">
        <w:rPr>
          <w:rFonts w:ascii="Times New Roman" w:hAnsi="Times New Roman"/>
          <w:sz w:val="20"/>
          <w:szCs w:val="20"/>
        </w:rPr>
        <w:tab/>
        <w:t>Qualcomm Incorporated</w:t>
      </w:r>
    </w:p>
    <w:p w:rsidR="00B0297E" w:rsidRPr="00B0297E" w:rsidRDefault="00234C50" w:rsidP="00900BFB">
      <w:pPr>
        <w:pStyle w:val="ListParagraph"/>
        <w:numPr>
          <w:ilvl w:val="0"/>
          <w:numId w:val="36"/>
        </w:numPr>
        <w:ind w:leftChars="0"/>
        <w:rPr>
          <w:rFonts w:ascii="Times New Roman" w:hAnsi="Times New Roman"/>
          <w:sz w:val="20"/>
          <w:szCs w:val="20"/>
        </w:rPr>
      </w:pPr>
      <w:hyperlink r:id="rId142" w:history="1">
        <w:r w:rsidR="00B0297E" w:rsidRPr="00B0297E">
          <w:rPr>
            <w:rStyle w:val="Hyperlink"/>
            <w:rFonts w:ascii="Times New Roman" w:hAnsi="Times New Roman"/>
            <w:sz w:val="20"/>
            <w:szCs w:val="20"/>
          </w:rPr>
          <w:t>R1-1907663</w:t>
        </w:r>
      </w:hyperlink>
      <w:r w:rsidR="00B0297E" w:rsidRPr="00B0297E">
        <w:rPr>
          <w:rFonts w:ascii="Times New Roman" w:hAnsi="Times New Roman"/>
          <w:sz w:val="20"/>
          <w:szCs w:val="20"/>
        </w:rPr>
        <w:tab/>
        <w:t>Summary of 7.2.6.1 PDCCH enhancements</w:t>
      </w:r>
      <w:r w:rsidR="00B0297E" w:rsidRPr="00B0297E">
        <w:rPr>
          <w:rFonts w:ascii="Times New Roman" w:hAnsi="Times New Roman"/>
          <w:sz w:val="20"/>
          <w:szCs w:val="20"/>
        </w:rPr>
        <w:tab/>
        <w:t>Huawei</w:t>
      </w:r>
    </w:p>
    <w:p w:rsidR="00B0297E" w:rsidRPr="00B0297E" w:rsidRDefault="00234C50" w:rsidP="00900BFB">
      <w:pPr>
        <w:pStyle w:val="ListParagraph"/>
        <w:numPr>
          <w:ilvl w:val="0"/>
          <w:numId w:val="36"/>
        </w:numPr>
        <w:ind w:leftChars="0"/>
        <w:rPr>
          <w:rFonts w:ascii="Times New Roman" w:hAnsi="Times New Roman"/>
          <w:sz w:val="20"/>
          <w:szCs w:val="20"/>
        </w:rPr>
      </w:pPr>
      <w:hyperlink r:id="rId143" w:history="1">
        <w:r w:rsidR="00B0297E" w:rsidRPr="00B0297E">
          <w:rPr>
            <w:rStyle w:val="Hyperlink"/>
            <w:rFonts w:ascii="Times New Roman" w:hAnsi="Times New Roman"/>
            <w:sz w:val="20"/>
            <w:szCs w:val="20"/>
          </w:rPr>
          <w:t>R1-1906091</w:t>
        </w:r>
      </w:hyperlink>
      <w:r w:rsidR="00B0297E" w:rsidRPr="00B0297E">
        <w:rPr>
          <w:rFonts w:ascii="Times New Roman" w:hAnsi="Times New Roman"/>
          <w:sz w:val="20"/>
          <w:szCs w:val="20"/>
        </w:rPr>
        <w:tab/>
        <w:t>PDCCH Enhancements for NR URLLC</w:t>
      </w:r>
      <w:r w:rsidR="00B0297E" w:rsidRPr="00B0297E">
        <w:rPr>
          <w:rFonts w:ascii="Times New Roman" w:hAnsi="Times New Roman"/>
          <w:sz w:val="20"/>
          <w:szCs w:val="20"/>
        </w:rPr>
        <w:tab/>
        <w:t>Ericsson</w:t>
      </w:r>
    </w:p>
    <w:p w:rsidR="00B0297E" w:rsidRPr="00B0297E" w:rsidRDefault="00234C50" w:rsidP="00900BFB">
      <w:pPr>
        <w:pStyle w:val="ListParagraph"/>
        <w:numPr>
          <w:ilvl w:val="0"/>
          <w:numId w:val="36"/>
        </w:numPr>
        <w:ind w:leftChars="0"/>
        <w:rPr>
          <w:rFonts w:ascii="Times New Roman" w:hAnsi="Times New Roman"/>
          <w:sz w:val="20"/>
          <w:szCs w:val="20"/>
        </w:rPr>
      </w:pPr>
      <w:hyperlink r:id="rId144" w:history="1">
        <w:r w:rsidR="00B0297E" w:rsidRPr="00B0297E">
          <w:rPr>
            <w:rStyle w:val="Hyperlink"/>
            <w:rFonts w:ascii="Times New Roman" w:hAnsi="Times New Roman"/>
            <w:sz w:val="20"/>
            <w:szCs w:val="20"/>
          </w:rPr>
          <w:t>R1-1906146</w:t>
        </w:r>
      </w:hyperlink>
      <w:r w:rsidR="00B0297E" w:rsidRPr="00B0297E">
        <w:rPr>
          <w:rFonts w:ascii="Times New Roman" w:hAnsi="Times New Roman"/>
          <w:sz w:val="20"/>
          <w:szCs w:val="20"/>
        </w:rPr>
        <w:tab/>
        <w:t>PDCCH enhancements for URLLC</w:t>
      </w:r>
      <w:r w:rsidR="00B0297E" w:rsidRPr="00B0297E">
        <w:rPr>
          <w:rFonts w:ascii="Times New Roman" w:hAnsi="Times New Roman"/>
          <w:sz w:val="20"/>
          <w:szCs w:val="20"/>
        </w:rPr>
        <w:tab/>
        <w:t>vivo</w:t>
      </w:r>
    </w:p>
    <w:p w:rsidR="00B0297E" w:rsidRPr="00B0297E" w:rsidRDefault="00234C50" w:rsidP="00900BFB">
      <w:pPr>
        <w:pStyle w:val="ListParagraph"/>
        <w:numPr>
          <w:ilvl w:val="0"/>
          <w:numId w:val="36"/>
        </w:numPr>
        <w:ind w:leftChars="0"/>
        <w:rPr>
          <w:rFonts w:ascii="Times New Roman" w:hAnsi="Times New Roman"/>
          <w:sz w:val="20"/>
          <w:szCs w:val="20"/>
        </w:rPr>
      </w:pPr>
      <w:hyperlink r:id="rId145" w:history="1">
        <w:r w:rsidR="00B0297E" w:rsidRPr="00B0297E">
          <w:rPr>
            <w:rStyle w:val="Hyperlink"/>
            <w:rFonts w:ascii="Times New Roman" w:hAnsi="Times New Roman"/>
            <w:sz w:val="20"/>
            <w:szCs w:val="20"/>
          </w:rPr>
          <w:t>R1-1906211</w:t>
        </w:r>
      </w:hyperlink>
      <w:r w:rsidR="00B0297E" w:rsidRPr="00B0297E">
        <w:rPr>
          <w:rFonts w:ascii="Times New Roman" w:hAnsi="Times New Roman"/>
          <w:sz w:val="20"/>
          <w:szCs w:val="20"/>
        </w:rPr>
        <w:tab/>
        <w:t>PDCCH enhancements for URLLC</w:t>
      </w:r>
      <w:r w:rsidR="00B0297E" w:rsidRPr="00B0297E">
        <w:rPr>
          <w:rFonts w:ascii="Times New Roman" w:hAnsi="Times New Roman"/>
          <w:sz w:val="20"/>
          <w:szCs w:val="20"/>
        </w:rPr>
        <w:tab/>
        <w:t>NTT DOCOMO,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146" w:history="1">
        <w:r w:rsidR="00B0297E" w:rsidRPr="00B0297E">
          <w:rPr>
            <w:rStyle w:val="Hyperlink"/>
            <w:rFonts w:ascii="Times New Roman" w:hAnsi="Times New Roman"/>
            <w:sz w:val="20"/>
            <w:szCs w:val="20"/>
          </w:rPr>
          <w:t>R1-1906327</w:t>
        </w:r>
      </w:hyperlink>
      <w:r w:rsidR="00B0297E" w:rsidRPr="00B0297E">
        <w:rPr>
          <w:rFonts w:ascii="Times New Roman" w:hAnsi="Times New Roman"/>
          <w:sz w:val="20"/>
          <w:szCs w:val="20"/>
        </w:rPr>
        <w:tab/>
        <w:t>PDCCH enhancements for URLLC</w:t>
      </w:r>
      <w:r w:rsidR="00B0297E" w:rsidRPr="00B0297E">
        <w:rPr>
          <w:rFonts w:ascii="Times New Roman" w:hAnsi="Times New Roman"/>
          <w:sz w:val="20"/>
          <w:szCs w:val="20"/>
        </w:rPr>
        <w:tab/>
        <w:t>CATT</w:t>
      </w:r>
    </w:p>
    <w:p w:rsidR="00B0297E" w:rsidRPr="00B0297E" w:rsidRDefault="00234C50" w:rsidP="00900BFB">
      <w:pPr>
        <w:pStyle w:val="ListParagraph"/>
        <w:numPr>
          <w:ilvl w:val="0"/>
          <w:numId w:val="36"/>
        </w:numPr>
        <w:ind w:leftChars="0"/>
        <w:rPr>
          <w:rFonts w:ascii="Times New Roman" w:hAnsi="Times New Roman"/>
          <w:sz w:val="20"/>
          <w:szCs w:val="20"/>
        </w:rPr>
      </w:pPr>
      <w:hyperlink r:id="rId147" w:history="1">
        <w:r w:rsidR="00B0297E" w:rsidRPr="00B0297E">
          <w:rPr>
            <w:rStyle w:val="Hyperlink"/>
            <w:rFonts w:ascii="Times New Roman" w:hAnsi="Times New Roman"/>
            <w:sz w:val="20"/>
            <w:szCs w:val="20"/>
          </w:rPr>
          <w:t>R1-1906357</w:t>
        </w:r>
      </w:hyperlink>
      <w:r w:rsidR="00B0297E" w:rsidRPr="00B0297E">
        <w:rPr>
          <w:rFonts w:ascii="Times New Roman" w:hAnsi="Times New Roman"/>
          <w:sz w:val="20"/>
          <w:szCs w:val="20"/>
        </w:rPr>
        <w:tab/>
        <w:t>Discussion on PDCCH enhancement for URLLC</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Spreadtrum</w:t>
      </w:r>
      <w:proofErr w:type="spellEnd"/>
      <w:r w:rsidR="00B0297E" w:rsidRPr="00B0297E">
        <w:rPr>
          <w:rFonts w:ascii="Times New Roman" w:hAnsi="Times New Roman"/>
          <w:sz w:val="20"/>
          <w:szCs w:val="20"/>
        </w:rPr>
        <w:t xml:space="preserve"> Communications</w:t>
      </w:r>
    </w:p>
    <w:p w:rsidR="00B0297E" w:rsidRPr="00B0297E" w:rsidRDefault="00234C50" w:rsidP="00900BFB">
      <w:pPr>
        <w:pStyle w:val="ListParagraph"/>
        <w:numPr>
          <w:ilvl w:val="0"/>
          <w:numId w:val="36"/>
        </w:numPr>
        <w:ind w:leftChars="0"/>
        <w:rPr>
          <w:rFonts w:ascii="Times New Roman" w:hAnsi="Times New Roman"/>
          <w:sz w:val="20"/>
          <w:szCs w:val="20"/>
        </w:rPr>
      </w:pPr>
      <w:hyperlink r:id="rId148" w:history="1">
        <w:r w:rsidR="00B0297E" w:rsidRPr="00B0297E">
          <w:rPr>
            <w:rStyle w:val="Hyperlink"/>
            <w:rFonts w:ascii="Times New Roman" w:hAnsi="Times New Roman"/>
            <w:sz w:val="20"/>
            <w:szCs w:val="20"/>
          </w:rPr>
          <w:t>R1-1906409</w:t>
        </w:r>
      </w:hyperlink>
      <w:r w:rsidR="00B0297E" w:rsidRPr="00B0297E">
        <w:rPr>
          <w:rFonts w:ascii="Times New Roman" w:hAnsi="Times New Roman"/>
          <w:sz w:val="20"/>
          <w:szCs w:val="20"/>
        </w:rPr>
        <w:tab/>
        <w:t>On PDCCH enhancements for NR URLLC</w:t>
      </w:r>
      <w:r w:rsidR="00B0297E" w:rsidRPr="00B0297E">
        <w:rPr>
          <w:rFonts w:ascii="Times New Roman" w:hAnsi="Times New Roman"/>
          <w:sz w:val="20"/>
          <w:szCs w:val="20"/>
        </w:rPr>
        <w:tab/>
        <w:t>ZTE</w:t>
      </w:r>
    </w:p>
    <w:p w:rsidR="00B0297E" w:rsidRPr="00B0297E" w:rsidRDefault="00234C50" w:rsidP="00900BFB">
      <w:pPr>
        <w:pStyle w:val="ListParagraph"/>
        <w:numPr>
          <w:ilvl w:val="0"/>
          <w:numId w:val="36"/>
        </w:numPr>
        <w:ind w:leftChars="0"/>
        <w:rPr>
          <w:rFonts w:ascii="Times New Roman" w:hAnsi="Times New Roman"/>
          <w:sz w:val="20"/>
          <w:szCs w:val="20"/>
        </w:rPr>
      </w:pPr>
      <w:hyperlink r:id="rId149" w:history="1">
        <w:r w:rsidR="00B0297E" w:rsidRPr="00B0297E">
          <w:rPr>
            <w:rStyle w:val="Hyperlink"/>
            <w:rFonts w:ascii="Times New Roman" w:hAnsi="Times New Roman"/>
            <w:sz w:val="20"/>
            <w:szCs w:val="20"/>
          </w:rPr>
          <w:t>R1-1906447</w:t>
        </w:r>
      </w:hyperlink>
      <w:r w:rsidR="00B0297E" w:rsidRPr="00B0297E">
        <w:rPr>
          <w:rFonts w:ascii="Times New Roman" w:hAnsi="Times New Roman"/>
          <w:sz w:val="20"/>
          <w:szCs w:val="20"/>
        </w:rPr>
        <w:tab/>
        <w:t>PDCCH enhancements for URLLC</w:t>
      </w:r>
      <w:r w:rsidR="00B0297E" w:rsidRPr="00B0297E">
        <w:rPr>
          <w:rFonts w:ascii="Times New Roman" w:hAnsi="Times New Roman"/>
          <w:sz w:val="20"/>
          <w:szCs w:val="20"/>
        </w:rPr>
        <w:tab/>
        <w:t>OPPO</w:t>
      </w:r>
    </w:p>
    <w:p w:rsidR="00B0297E" w:rsidRPr="00B0297E" w:rsidRDefault="00234C50" w:rsidP="00900BFB">
      <w:pPr>
        <w:pStyle w:val="ListParagraph"/>
        <w:numPr>
          <w:ilvl w:val="0"/>
          <w:numId w:val="36"/>
        </w:numPr>
        <w:ind w:leftChars="0"/>
        <w:rPr>
          <w:rFonts w:ascii="Times New Roman" w:hAnsi="Times New Roman"/>
          <w:sz w:val="20"/>
          <w:szCs w:val="20"/>
        </w:rPr>
      </w:pPr>
      <w:hyperlink r:id="rId150" w:history="1">
        <w:r w:rsidR="00B0297E" w:rsidRPr="00B0297E">
          <w:rPr>
            <w:rStyle w:val="Hyperlink"/>
            <w:rFonts w:ascii="Times New Roman" w:hAnsi="Times New Roman"/>
            <w:sz w:val="20"/>
            <w:szCs w:val="20"/>
          </w:rPr>
          <w:t>R1-1906565</w:t>
        </w:r>
      </w:hyperlink>
      <w:r w:rsidR="00B0297E" w:rsidRPr="00B0297E">
        <w:rPr>
          <w:rFonts w:ascii="Times New Roman" w:hAnsi="Times New Roman"/>
          <w:sz w:val="20"/>
          <w:szCs w:val="20"/>
        </w:rPr>
        <w:tab/>
        <w:t xml:space="preserve">PDCCH enhancements for </w:t>
      </w:r>
      <w:proofErr w:type="spellStart"/>
      <w:r w:rsidR="00B0297E" w:rsidRPr="00B0297E">
        <w:rPr>
          <w:rFonts w:ascii="Times New Roman" w:hAnsi="Times New Roman"/>
          <w:sz w:val="20"/>
          <w:szCs w:val="20"/>
        </w:rPr>
        <w:t>eURLLC</w:t>
      </w:r>
      <w:proofErr w:type="spellEnd"/>
      <w:r w:rsidR="00B0297E" w:rsidRPr="00B0297E">
        <w:rPr>
          <w:rFonts w:ascii="Times New Roman" w:hAnsi="Times New Roman"/>
          <w:sz w:val="20"/>
          <w:szCs w:val="20"/>
        </w:rPr>
        <w:tab/>
      </w:r>
      <w:proofErr w:type="spellStart"/>
      <w:r w:rsidR="00B0297E" w:rsidRPr="00B0297E">
        <w:rPr>
          <w:rFonts w:ascii="Times New Roman" w:hAnsi="Times New Roman"/>
          <w:sz w:val="20"/>
          <w:szCs w:val="20"/>
        </w:rPr>
        <w:t>MediaTek</w:t>
      </w:r>
      <w:proofErr w:type="spellEnd"/>
      <w:r w:rsidR="00B0297E" w:rsidRPr="00B0297E">
        <w:rPr>
          <w:rFonts w:ascii="Times New Roman" w:hAnsi="Times New Roman"/>
          <w:sz w:val="20"/>
          <w:szCs w:val="20"/>
        </w:rPr>
        <w:t xml:space="preserve">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151" w:history="1">
        <w:r w:rsidR="00B0297E" w:rsidRPr="00B0297E">
          <w:rPr>
            <w:rStyle w:val="Hyperlink"/>
            <w:rFonts w:ascii="Times New Roman" w:hAnsi="Times New Roman"/>
            <w:sz w:val="20"/>
            <w:szCs w:val="20"/>
          </w:rPr>
          <w:t>R1-1906633</w:t>
        </w:r>
      </w:hyperlink>
      <w:r w:rsidR="00B0297E" w:rsidRPr="00B0297E">
        <w:rPr>
          <w:rFonts w:ascii="Times New Roman" w:hAnsi="Times New Roman"/>
          <w:sz w:val="20"/>
          <w:szCs w:val="20"/>
        </w:rPr>
        <w:tab/>
        <w:t>PDCCH enhancements for URLLC</w:t>
      </w:r>
      <w:r w:rsidR="00B0297E" w:rsidRPr="00B0297E">
        <w:rPr>
          <w:rFonts w:ascii="Times New Roman" w:hAnsi="Times New Roman"/>
          <w:sz w:val="20"/>
          <w:szCs w:val="20"/>
        </w:rPr>
        <w:tab/>
        <w:t>China Unicom</w:t>
      </w:r>
    </w:p>
    <w:p w:rsidR="00B0297E" w:rsidRPr="00B0297E" w:rsidRDefault="00234C50" w:rsidP="00900BFB">
      <w:pPr>
        <w:pStyle w:val="ListParagraph"/>
        <w:numPr>
          <w:ilvl w:val="0"/>
          <w:numId w:val="36"/>
        </w:numPr>
        <w:ind w:leftChars="0"/>
        <w:rPr>
          <w:rFonts w:ascii="Times New Roman" w:hAnsi="Times New Roman"/>
          <w:sz w:val="20"/>
          <w:szCs w:val="20"/>
        </w:rPr>
      </w:pPr>
      <w:hyperlink r:id="rId152" w:history="1">
        <w:r w:rsidR="00B0297E" w:rsidRPr="00B0297E">
          <w:rPr>
            <w:rStyle w:val="Hyperlink"/>
            <w:rFonts w:ascii="Times New Roman" w:hAnsi="Times New Roman"/>
            <w:sz w:val="20"/>
            <w:szCs w:val="20"/>
          </w:rPr>
          <w:t>R1-1906664</w:t>
        </w:r>
      </w:hyperlink>
      <w:r w:rsidR="00B0297E" w:rsidRPr="00B0297E">
        <w:rPr>
          <w:rFonts w:ascii="Times New Roman" w:hAnsi="Times New Roman"/>
          <w:sz w:val="20"/>
          <w:szCs w:val="20"/>
        </w:rPr>
        <w:tab/>
        <w:t>PDCCH enhancements for NR URLLC</w:t>
      </w:r>
      <w:r w:rsidR="00B0297E" w:rsidRPr="00B0297E">
        <w:rPr>
          <w:rFonts w:ascii="Times New Roman" w:hAnsi="Times New Roman"/>
          <w:sz w:val="20"/>
          <w:szCs w:val="20"/>
        </w:rPr>
        <w:tab/>
        <w:t>LG Electronics</w:t>
      </w:r>
    </w:p>
    <w:p w:rsidR="00B0297E" w:rsidRPr="00B0297E" w:rsidRDefault="00234C50" w:rsidP="00900BFB">
      <w:pPr>
        <w:pStyle w:val="ListParagraph"/>
        <w:numPr>
          <w:ilvl w:val="0"/>
          <w:numId w:val="36"/>
        </w:numPr>
        <w:ind w:leftChars="0"/>
        <w:rPr>
          <w:rFonts w:ascii="Times New Roman" w:hAnsi="Times New Roman"/>
          <w:sz w:val="20"/>
          <w:szCs w:val="20"/>
        </w:rPr>
      </w:pPr>
      <w:hyperlink r:id="rId153" w:history="1">
        <w:r w:rsidR="00B0297E" w:rsidRPr="00B0297E">
          <w:rPr>
            <w:rStyle w:val="Hyperlink"/>
            <w:rFonts w:ascii="Times New Roman" w:hAnsi="Times New Roman"/>
            <w:sz w:val="20"/>
            <w:szCs w:val="20"/>
          </w:rPr>
          <w:t>R1-1906751</w:t>
        </w:r>
      </w:hyperlink>
      <w:r w:rsidR="00B0297E" w:rsidRPr="00B0297E">
        <w:rPr>
          <w:rFonts w:ascii="Times New Roman" w:hAnsi="Times New Roman"/>
          <w:sz w:val="20"/>
          <w:szCs w:val="20"/>
        </w:rPr>
        <w:tab/>
        <w:t>On PDCCH enhancements for NR URLLC</w:t>
      </w:r>
      <w:r w:rsidR="00B0297E" w:rsidRPr="00B0297E">
        <w:rPr>
          <w:rFonts w:ascii="Times New Roman" w:hAnsi="Times New Roman"/>
          <w:sz w:val="20"/>
          <w:szCs w:val="20"/>
        </w:rPr>
        <w:tab/>
        <w:t>Nokia, Nokia Shanghai Bell</w:t>
      </w:r>
    </w:p>
    <w:p w:rsidR="00B0297E" w:rsidRPr="00B0297E" w:rsidRDefault="00234C50" w:rsidP="00900BFB">
      <w:pPr>
        <w:pStyle w:val="ListParagraph"/>
        <w:numPr>
          <w:ilvl w:val="0"/>
          <w:numId w:val="36"/>
        </w:numPr>
        <w:ind w:leftChars="0"/>
        <w:rPr>
          <w:rFonts w:ascii="Times New Roman" w:hAnsi="Times New Roman"/>
          <w:sz w:val="20"/>
          <w:szCs w:val="20"/>
        </w:rPr>
      </w:pPr>
      <w:hyperlink r:id="rId154" w:history="1">
        <w:r w:rsidR="00B0297E" w:rsidRPr="00B0297E">
          <w:rPr>
            <w:rStyle w:val="Hyperlink"/>
            <w:rFonts w:ascii="Times New Roman" w:hAnsi="Times New Roman"/>
            <w:sz w:val="20"/>
            <w:szCs w:val="20"/>
          </w:rPr>
          <w:t>R1-1906806</w:t>
        </w:r>
      </w:hyperlink>
      <w:r w:rsidR="00B0297E" w:rsidRPr="00B0297E">
        <w:rPr>
          <w:rFonts w:ascii="Times New Roman" w:hAnsi="Times New Roman"/>
          <w:sz w:val="20"/>
          <w:szCs w:val="20"/>
        </w:rPr>
        <w:tab/>
        <w:t>On PDCCH enhancements for eURLLC</w:t>
      </w:r>
      <w:r w:rsidR="00B0297E" w:rsidRPr="00B0297E">
        <w:rPr>
          <w:rFonts w:ascii="Times New Roman" w:hAnsi="Times New Roman"/>
          <w:sz w:val="20"/>
          <w:szCs w:val="20"/>
        </w:rPr>
        <w:tab/>
        <w:t>Intel Corporation</w:t>
      </w:r>
    </w:p>
    <w:p w:rsidR="00B0297E" w:rsidRPr="00B0297E" w:rsidRDefault="00234C50" w:rsidP="00900BFB">
      <w:pPr>
        <w:pStyle w:val="ListParagraph"/>
        <w:numPr>
          <w:ilvl w:val="0"/>
          <w:numId w:val="36"/>
        </w:numPr>
        <w:ind w:leftChars="0"/>
        <w:rPr>
          <w:rFonts w:ascii="Times New Roman" w:hAnsi="Times New Roman"/>
          <w:sz w:val="20"/>
          <w:szCs w:val="20"/>
        </w:rPr>
      </w:pPr>
      <w:hyperlink r:id="rId155" w:history="1">
        <w:r w:rsidR="00B0297E" w:rsidRPr="00B0297E">
          <w:rPr>
            <w:rStyle w:val="Hyperlink"/>
            <w:rFonts w:ascii="Times New Roman" w:hAnsi="Times New Roman"/>
            <w:sz w:val="20"/>
            <w:szCs w:val="20"/>
          </w:rPr>
          <w:t>R1-1906865</w:t>
        </w:r>
      </w:hyperlink>
      <w:r w:rsidR="00B0297E" w:rsidRPr="00B0297E">
        <w:rPr>
          <w:rFonts w:ascii="Times New Roman" w:hAnsi="Times New Roman"/>
          <w:sz w:val="20"/>
          <w:szCs w:val="20"/>
        </w:rPr>
        <w:tab/>
        <w:t xml:space="preserve">PDCCH enhancements for NR URLLC </w:t>
      </w:r>
      <w:r w:rsidR="00B0297E" w:rsidRPr="00B0297E">
        <w:rPr>
          <w:rFonts w:ascii="Times New Roman" w:hAnsi="Times New Roman"/>
          <w:sz w:val="20"/>
          <w:szCs w:val="20"/>
        </w:rPr>
        <w:tab/>
        <w:t>Panasonic Corporation</w:t>
      </w:r>
    </w:p>
    <w:p w:rsidR="00B0297E" w:rsidRPr="00B0297E" w:rsidRDefault="00234C50" w:rsidP="00900BFB">
      <w:pPr>
        <w:pStyle w:val="ListParagraph"/>
        <w:numPr>
          <w:ilvl w:val="0"/>
          <w:numId w:val="36"/>
        </w:numPr>
        <w:ind w:leftChars="0"/>
        <w:rPr>
          <w:rFonts w:ascii="Times New Roman" w:hAnsi="Times New Roman"/>
          <w:sz w:val="20"/>
          <w:szCs w:val="20"/>
        </w:rPr>
      </w:pPr>
      <w:hyperlink r:id="rId156" w:history="1">
        <w:r w:rsidR="00B0297E" w:rsidRPr="00B0297E">
          <w:rPr>
            <w:rStyle w:val="Hyperlink"/>
            <w:rFonts w:ascii="Times New Roman" w:hAnsi="Times New Roman"/>
            <w:sz w:val="20"/>
            <w:szCs w:val="20"/>
          </w:rPr>
          <w:t>R1-1906955</w:t>
        </w:r>
      </w:hyperlink>
      <w:r w:rsidR="00B0297E" w:rsidRPr="00B0297E">
        <w:rPr>
          <w:rFonts w:ascii="Times New Roman" w:hAnsi="Times New Roman"/>
          <w:sz w:val="20"/>
          <w:szCs w:val="20"/>
        </w:rPr>
        <w:tab/>
        <w:t>DL Control for URLLC</w:t>
      </w:r>
      <w:r w:rsidR="00B0297E" w:rsidRPr="00B0297E">
        <w:rPr>
          <w:rFonts w:ascii="Times New Roman" w:hAnsi="Times New Roman"/>
          <w:sz w:val="20"/>
          <w:szCs w:val="20"/>
        </w:rPr>
        <w:tab/>
        <w:t>Samsung</w:t>
      </w:r>
    </w:p>
    <w:p w:rsidR="00B0297E" w:rsidRPr="00B0297E" w:rsidRDefault="00234C50" w:rsidP="00900BFB">
      <w:pPr>
        <w:pStyle w:val="ListParagraph"/>
        <w:numPr>
          <w:ilvl w:val="0"/>
          <w:numId w:val="36"/>
        </w:numPr>
        <w:ind w:leftChars="0"/>
        <w:rPr>
          <w:rFonts w:ascii="Times New Roman" w:hAnsi="Times New Roman"/>
          <w:sz w:val="20"/>
          <w:szCs w:val="20"/>
        </w:rPr>
      </w:pPr>
      <w:hyperlink r:id="rId157" w:history="1">
        <w:proofErr w:type="gramStart"/>
        <w:r w:rsidR="00B0297E" w:rsidRPr="00B0297E">
          <w:rPr>
            <w:rStyle w:val="Hyperlink"/>
            <w:rFonts w:ascii="Times New Roman" w:hAnsi="Times New Roman"/>
            <w:sz w:val="20"/>
            <w:szCs w:val="20"/>
          </w:rPr>
          <w:t>R1-1907110</w:t>
        </w:r>
      </w:hyperlink>
      <w:r w:rsidR="00B0297E" w:rsidRPr="00B0297E">
        <w:rPr>
          <w:rFonts w:ascii="Times New Roman" w:hAnsi="Times New Roman"/>
          <w:sz w:val="20"/>
          <w:szCs w:val="20"/>
        </w:rPr>
        <w:tab/>
        <w:t>On</w:t>
      </w:r>
      <w:proofErr w:type="gramEnd"/>
      <w:r w:rsidR="00B0297E" w:rsidRPr="00B0297E">
        <w:rPr>
          <w:rFonts w:ascii="Times New Roman" w:hAnsi="Times New Roman"/>
          <w:sz w:val="20"/>
          <w:szCs w:val="20"/>
        </w:rPr>
        <w:t xml:space="preserve"> PDCCH Enhancements for </w:t>
      </w:r>
      <w:proofErr w:type="spellStart"/>
      <w:r w:rsidR="00B0297E" w:rsidRPr="00B0297E">
        <w:rPr>
          <w:rFonts w:ascii="Times New Roman" w:hAnsi="Times New Roman"/>
          <w:sz w:val="20"/>
          <w:szCs w:val="20"/>
        </w:rPr>
        <w:t>eURLLC</w:t>
      </w:r>
      <w:proofErr w:type="spellEnd"/>
      <w:r w:rsidR="00B0297E" w:rsidRPr="00B0297E">
        <w:rPr>
          <w:rFonts w:ascii="Times New Roman" w:hAnsi="Times New Roman"/>
          <w:sz w:val="20"/>
          <w:szCs w:val="20"/>
        </w:rPr>
        <w:tab/>
      </w:r>
      <w:proofErr w:type="spellStart"/>
      <w:r w:rsidR="00B0297E" w:rsidRPr="00B0297E">
        <w:rPr>
          <w:rFonts w:ascii="Times New Roman" w:hAnsi="Times New Roman"/>
          <w:sz w:val="20"/>
          <w:szCs w:val="20"/>
        </w:rPr>
        <w:t>InterDigital</w:t>
      </w:r>
      <w:proofErr w:type="spellEnd"/>
      <w:r w:rsidR="00B0297E" w:rsidRPr="00B0297E">
        <w:rPr>
          <w:rFonts w:ascii="Times New Roman" w:hAnsi="Times New Roman"/>
          <w:sz w:val="20"/>
          <w:szCs w:val="20"/>
        </w:rPr>
        <w:t>,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158" w:history="1">
        <w:r w:rsidR="00B0297E" w:rsidRPr="00B0297E">
          <w:rPr>
            <w:rStyle w:val="Hyperlink"/>
            <w:rFonts w:ascii="Times New Roman" w:hAnsi="Times New Roman"/>
            <w:sz w:val="20"/>
            <w:szCs w:val="20"/>
          </w:rPr>
          <w:t>R1-1907168</w:t>
        </w:r>
      </w:hyperlink>
      <w:r w:rsidR="00B0297E" w:rsidRPr="00B0297E">
        <w:rPr>
          <w:rFonts w:ascii="Times New Roman" w:hAnsi="Times New Roman"/>
          <w:sz w:val="20"/>
          <w:szCs w:val="20"/>
        </w:rPr>
        <w:tab/>
        <w:t>PDCCH Enhancements for eURLLC</w:t>
      </w:r>
      <w:r w:rsidR="00B0297E" w:rsidRPr="00B0297E">
        <w:rPr>
          <w:rFonts w:ascii="Times New Roman" w:hAnsi="Times New Roman"/>
          <w:sz w:val="20"/>
          <w:szCs w:val="20"/>
        </w:rPr>
        <w:tab/>
        <w:t>AT&amp;T</w:t>
      </w:r>
    </w:p>
    <w:p w:rsidR="00B0297E" w:rsidRPr="00B0297E" w:rsidRDefault="00234C50" w:rsidP="00900BFB">
      <w:pPr>
        <w:pStyle w:val="ListParagraph"/>
        <w:numPr>
          <w:ilvl w:val="0"/>
          <w:numId w:val="36"/>
        </w:numPr>
        <w:ind w:leftChars="0"/>
        <w:rPr>
          <w:rFonts w:ascii="Times New Roman" w:hAnsi="Times New Roman"/>
          <w:sz w:val="20"/>
          <w:szCs w:val="20"/>
        </w:rPr>
      </w:pPr>
      <w:hyperlink r:id="rId159" w:history="1">
        <w:r w:rsidR="00B0297E" w:rsidRPr="00B0297E">
          <w:rPr>
            <w:rStyle w:val="Hyperlink"/>
            <w:rFonts w:ascii="Times New Roman" w:hAnsi="Times New Roman"/>
            <w:sz w:val="20"/>
            <w:szCs w:val="20"/>
          </w:rPr>
          <w:t>R1-1907241</w:t>
        </w:r>
      </w:hyperlink>
      <w:r w:rsidR="00B0297E" w:rsidRPr="00B0297E">
        <w:rPr>
          <w:rFonts w:ascii="Times New Roman" w:hAnsi="Times New Roman"/>
          <w:sz w:val="20"/>
          <w:szCs w:val="20"/>
        </w:rPr>
        <w:tab/>
        <w:t>PDCCH enhancements for URLLC</w:t>
      </w:r>
      <w:r w:rsidR="00B0297E" w:rsidRPr="00B0297E">
        <w:rPr>
          <w:rFonts w:ascii="Times New Roman" w:hAnsi="Times New Roman"/>
          <w:sz w:val="20"/>
          <w:szCs w:val="20"/>
        </w:rPr>
        <w:tab/>
        <w:t>Motorola Mobility, Lenovo</w:t>
      </w:r>
    </w:p>
    <w:p w:rsidR="00B0297E" w:rsidRPr="00B0297E" w:rsidRDefault="00234C50" w:rsidP="00900BFB">
      <w:pPr>
        <w:pStyle w:val="ListParagraph"/>
        <w:numPr>
          <w:ilvl w:val="0"/>
          <w:numId w:val="36"/>
        </w:numPr>
        <w:ind w:leftChars="0"/>
        <w:rPr>
          <w:rFonts w:ascii="Times New Roman" w:hAnsi="Times New Roman"/>
          <w:sz w:val="20"/>
          <w:szCs w:val="20"/>
        </w:rPr>
      </w:pPr>
      <w:hyperlink r:id="rId160" w:history="1">
        <w:r w:rsidR="00B0297E" w:rsidRPr="00B0297E">
          <w:rPr>
            <w:rStyle w:val="Hyperlink"/>
            <w:rFonts w:ascii="Times New Roman" w:hAnsi="Times New Roman"/>
            <w:sz w:val="20"/>
            <w:szCs w:val="20"/>
          </w:rPr>
          <w:t>R1-1907354</w:t>
        </w:r>
      </w:hyperlink>
      <w:r w:rsidR="00B0297E" w:rsidRPr="00B0297E">
        <w:rPr>
          <w:rFonts w:ascii="Times New Roman" w:hAnsi="Times New Roman"/>
          <w:sz w:val="20"/>
          <w:szCs w:val="20"/>
        </w:rPr>
        <w:tab/>
        <w:t>PDCCH enhancements for URLLC</w:t>
      </w:r>
      <w:r w:rsidR="00B0297E" w:rsidRPr="00B0297E">
        <w:rPr>
          <w:rFonts w:ascii="Times New Roman" w:hAnsi="Times New Roman"/>
          <w:sz w:val="20"/>
          <w:szCs w:val="20"/>
        </w:rPr>
        <w:tab/>
        <w:t>TCL Communication Ltd.</w:t>
      </w:r>
    </w:p>
    <w:p w:rsidR="00B0297E" w:rsidRPr="00B0297E" w:rsidRDefault="00234C50" w:rsidP="00900BFB">
      <w:pPr>
        <w:pStyle w:val="ListParagraph"/>
        <w:numPr>
          <w:ilvl w:val="0"/>
          <w:numId w:val="36"/>
        </w:numPr>
        <w:ind w:leftChars="0"/>
        <w:rPr>
          <w:rFonts w:ascii="Times New Roman" w:hAnsi="Times New Roman"/>
          <w:sz w:val="20"/>
          <w:szCs w:val="20"/>
        </w:rPr>
      </w:pPr>
      <w:hyperlink r:id="rId161" w:history="1">
        <w:proofErr w:type="gramStart"/>
        <w:r w:rsidR="00B0297E" w:rsidRPr="00B0297E">
          <w:rPr>
            <w:rStyle w:val="Hyperlink"/>
            <w:rFonts w:ascii="Times New Roman" w:hAnsi="Times New Roman"/>
            <w:sz w:val="20"/>
            <w:szCs w:val="20"/>
          </w:rPr>
          <w:t>R1-1907384</w:t>
        </w:r>
      </w:hyperlink>
      <w:r w:rsidR="00B0297E" w:rsidRPr="00B0297E">
        <w:rPr>
          <w:rFonts w:ascii="Times New Roman" w:hAnsi="Times New Roman"/>
          <w:sz w:val="20"/>
          <w:szCs w:val="20"/>
        </w:rPr>
        <w:tab/>
        <w:t>On</w:t>
      </w:r>
      <w:proofErr w:type="gramEnd"/>
      <w:r w:rsidR="00B0297E" w:rsidRPr="00B0297E">
        <w:rPr>
          <w:rFonts w:ascii="Times New Roman" w:hAnsi="Times New Roman"/>
          <w:sz w:val="20"/>
          <w:szCs w:val="20"/>
        </w:rPr>
        <w:t xml:space="preserve"> DCI enhancement for NR URLLC</w:t>
      </w:r>
      <w:r w:rsidR="00B0297E" w:rsidRPr="00B0297E">
        <w:rPr>
          <w:rFonts w:ascii="Times New Roman" w:hAnsi="Times New Roman"/>
          <w:sz w:val="20"/>
          <w:szCs w:val="20"/>
        </w:rPr>
        <w:tab/>
        <w:t>WILUS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162" w:history="1">
        <w:r w:rsidR="00B0297E" w:rsidRPr="00B0297E">
          <w:rPr>
            <w:rStyle w:val="Hyperlink"/>
            <w:rFonts w:ascii="Times New Roman" w:hAnsi="Times New Roman"/>
            <w:sz w:val="20"/>
            <w:szCs w:val="20"/>
          </w:rPr>
          <w:t>R1-1907448</w:t>
        </w:r>
      </w:hyperlink>
      <w:r w:rsidR="00B0297E" w:rsidRPr="00B0297E">
        <w:rPr>
          <w:rFonts w:ascii="Times New Roman" w:hAnsi="Times New Roman"/>
          <w:sz w:val="20"/>
          <w:szCs w:val="20"/>
        </w:rPr>
        <w:tab/>
        <w:t>PDCCH enhancements for URLLC</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Sequans</w:t>
      </w:r>
      <w:proofErr w:type="spellEnd"/>
      <w:r w:rsidR="00B0297E" w:rsidRPr="00B0297E">
        <w:rPr>
          <w:rFonts w:ascii="Times New Roman" w:hAnsi="Times New Roman"/>
          <w:sz w:val="20"/>
          <w:szCs w:val="20"/>
        </w:rPr>
        <w:t xml:space="preserve"> Communications</w:t>
      </w:r>
    </w:p>
    <w:p w:rsidR="00B0297E" w:rsidRPr="00B0297E" w:rsidRDefault="00234C50" w:rsidP="00900BFB">
      <w:pPr>
        <w:pStyle w:val="ListParagraph"/>
        <w:numPr>
          <w:ilvl w:val="0"/>
          <w:numId w:val="36"/>
        </w:numPr>
        <w:ind w:leftChars="0"/>
        <w:rPr>
          <w:rFonts w:ascii="Times New Roman" w:hAnsi="Times New Roman"/>
          <w:sz w:val="20"/>
          <w:szCs w:val="20"/>
        </w:rPr>
      </w:pPr>
      <w:hyperlink r:id="rId163" w:history="1">
        <w:r w:rsidR="00B0297E" w:rsidRPr="00B0297E">
          <w:rPr>
            <w:rStyle w:val="Hyperlink"/>
            <w:rFonts w:ascii="Times New Roman" w:hAnsi="Times New Roman"/>
            <w:sz w:val="20"/>
            <w:szCs w:val="20"/>
          </w:rPr>
          <w:t>R1-1906328</w:t>
        </w:r>
      </w:hyperlink>
      <w:r w:rsidR="00B0297E" w:rsidRPr="00B0297E">
        <w:rPr>
          <w:rFonts w:ascii="Times New Roman" w:hAnsi="Times New Roman"/>
          <w:sz w:val="20"/>
          <w:szCs w:val="20"/>
        </w:rPr>
        <w:tab/>
        <w:t>UL control enhancements for URLLC</w:t>
      </w:r>
      <w:r w:rsidR="00B0297E" w:rsidRPr="00B0297E">
        <w:rPr>
          <w:rFonts w:ascii="Times New Roman" w:hAnsi="Times New Roman"/>
          <w:sz w:val="20"/>
          <w:szCs w:val="20"/>
        </w:rPr>
        <w:tab/>
        <w:t>CATT</w:t>
      </w:r>
    </w:p>
    <w:p w:rsidR="00B0297E" w:rsidRPr="00B0297E" w:rsidRDefault="00234C50" w:rsidP="00900BFB">
      <w:pPr>
        <w:pStyle w:val="ListParagraph"/>
        <w:numPr>
          <w:ilvl w:val="0"/>
          <w:numId w:val="36"/>
        </w:numPr>
        <w:ind w:leftChars="0"/>
        <w:rPr>
          <w:rFonts w:ascii="Times New Roman" w:hAnsi="Times New Roman"/>
          <w:sz w:val="20"/>
          <w:szCs w:val="20"/>
        </w:rPr>
      </w:pPr>
      <w:hyperlink r:id="rId164" w:history="1">
        <w:r w:rsidR="00B0297E" w:rsidRPr="00B0297E">
          <w:rPr>
            <w:rStyle w:val="Hyperlink"/>
            <w:rFonts w:ascii="Times New Roman" w:hAnsi="Times New Roman"/>
            <w:sz w:val="20"/>
            <w:szCs w:val="20"/>
          </w:rPr>
          <w:t>R1-1906448</w:t>
        </w:r>
      </w:hyperlink>
      <w:r w:rsidR="00B0297E" w:rsidRPr="00B0297E">
        <w:rPr>
          <w:rFonts w:ascii="Times New Roman" w:hAnsi="Times New Roman"/>
          <w:sz w:val="20"/>
          <w:szCs w:val="20"/>
        </w:rPr>
        <w:tab/>
        <w:t>UCI enhancements for URLLC</w:t>
      </w:r>
      <w:r w:rsidR="00B0297E" w:rsidRPr="00B0297E">
        <w:rPr>
          <w:rFonts w:ascii="Times New Roman" w:hAnsi="Times New Roman"/>
          <w:sz w:val="20"/>
          <w:szCs w:val="20"/>
        </w:rPr>
        <w:tab/>
        <w:t>OPPO</w:t>
      </w:r>
    </w:p>
    <w:p w:rsidR="00B0297E" w:rsidRPr="00B0297E" w:rsidRDefault="00234C50" w:rsidP="00900BFB">
      <w:pPr>
        <w:pStyle w:val="ListParagraph"/>
        <w:numPr>
          <w:ilvl w:val="0"/>
          <w:numId w:val="36"/>
        </w:numPr>
        <w:ind w:leftChars="0"/>
        <w:rPr>
          <w:rFonts w:ascii="Times New Roman" w:hAnsi="Times New Roman"/>
          <w:sz w:val="20"/>
          <w:szCs w:val="20"/>
        </w:rPr>
      </w:pPr>
      <w:hyperlink r:id="rId165" w:history="1">
        <w:r w:rsidR="00B0297E" w:rsidRPr="00B0297E">
          <w:rPr>
            <w:rStyle w:val="Hyperlink"/>
            <w:rFonts w:ascii="Times New Roman" w:hAnsi="Times New Roman"/>
            <w:sz w:val="20"/>
            <w:szCs w:val="20"/>
          </w:rPr>
          <w:t>R1-1907683</w:t>
        </w:r>
      </w:hyperlink>
      <w:r w:rsidR="00B0297E" w:rsidRPr="00B0297E">
        <w:rPr>
          <w:rFonts w:ascii="Times New Roman" w:hAnsi="Times New Roman"/>
          <w:sz w:val="20"/>
          <w:szCs w:val="20"/>
        </w:rPr>
        <w:tab/>
        <w:t>Summary on UCI enhancements for URLLC</w:t>
      </w:r>
      <w:r w:rsidR="00B0297E" w:rsidRPr="00B0297E">
        <w:rPr>
          <w:rFonts w:ascii="Times New Roman" w:hAnsi="Times New Roman"/>
          <w:sz w:val="20"/>
          <w:szCs w:val="20"/>
        </w:rPr>
        <w:tab/>
      </w:r>
      <w:r w:rsidR="00B0297E" w:rsidRPr="00B0297E">
        <w:rPr>
          <w:rFonts w:ascii="Times New Roman" w:hAnsi="Times New Roman"/>
          <w:sz w:val="20"/>
          <w:szCs w:val="20"/>
        </w:rPr>
        <w:tab/>
        <w:t>OPPO</w:t>
      </w:r>
    </w:p>
    <w:p w:rsidR="00B0297E" w:rsidRPr="00B0297E" w:rsidRDefault="00234C50" w:rsidP="00900BFB">
      <w:pPr>
        <w:pStyle w:val="ListParagraph"/>
        <w:numPr>
          <w:ilvl w:val="0"/>
          <w:numId w:val="36"/>
        </w:numPr>
        <w:ind w:leftChars="0"/>
        <w:rPr>
          <w:rFonts w:ascii="Times New Roman" w:hAnsi="Times New Roman"/>
          <w:sz w:val="20"/>
          <w:szCs w:val="20"/>
        </w:rPr>
      </w:pPr>
      <w:hyperlink r:id="rId166" w:history="1">
        <w:r w:rsidR="00B0297E" w:rsidRPr="00B0297E">
          <w:rPr>
            <w:rStyle w:val="Hyperlink"/>
            <w:rFonts w:ascii="Times New Roman" w:hAnsi="Times New Roman"/>
            <w:sz w:val="20"/>
            <w:szCs w:val="20"/>
          </w:rPr>
          <w:t>R1-1906058</w:t>
        </w:r>
      </w:hyperlink>
      <w:r w:rsidR="00B0297E" w:rsidRPr="00B0297E">
        <w:rPr>
          <w:rFonts w:ascii="Times New Roman" w:hAnsi="Times New Roman"/>
          <w:sz w:val="20"/>
          <w:szCs w:val="20"/>
        </w:rPr>
        <w:tab/>
        <w:t>UCI enhancements for URLLC</w:t>
      </w:r>
      <w:r w:rsidR="00B0297E" w:rsidRPr="00B0297E">
        <w:rPr>
          <w:rFonts w:ascii="Times New Roman" w:hAnsi="Times New Roman"/>
          <w:sz w:val="20"/>
          <w:szCs w:val="20"/>
        </w:rPr>
        <w:tab/>
        <w:t>Huawei, HiSilicon</w:t>
      </w:r>
    </w:p>
    <w:p w:rsidR="00B0297E" w:rsidRPr="00B0297E" w:rsidRDefault="00234C50" w:rsidP="00900BFB">
      <w:pPr>
        <w:pStyle w:val="ListParagraph"/>
        <w:numPr>
          <w:ilvl w:val="0"/>
          <w:numId w:val="36"/>
        </w:numPr>
        <w:ind w:leftChars="0"/>
        <w:rPr>
          <w:rFonts w:ascii="Times New Roman" w:hAnsi="Times New Roman"/>
          <w:sz w:val="20"/>
          <w:szCs w:val="20"/>
        </w:rPr>
      </w:pPr>
      <w:hyperlink r:id="rId167" w:history="1">
        <w:r w:rsidR="00B0297E" w:rsidRPr="00B0297E">
          <w:rPr>
            <w:rStyle w:val="Hyperlink"/>
            <w:rFonts w:ascii="Times New Roman" w:hAnsi="Times New Roman"/>
            <w:sz w:val="20"/>
            <w:szCs w:val="20"/>
          </w:rPr>
          <w:t>R1-1906092</w:t>
        </w:r>
      </w:hyperlink>
      <w:r w:rsidR="00B0297E" w:rsidRPr="00B0297E">
        <w:rPr>
          <w:rFonts w:ascii="Times New Roman" w:hAnsi="Times New Roman"/>
          <w:sz w:val="20"/>
          <w:szCs w:val="20"/>
        </w:rPr>
        <w:tab/>
        <w:t>UCI Enhancements for NR URLLC</w:t>
      </w:r>
      <w:r w:rsidR="00B0297E" w:rsidRPr="00B0297E">
        <w:rPr>
          <w:rFonts w:ascii="Times New Roman" w:hAnsi="Times New Roman"/>
          <w:sz w:val="20"/>
          <w:szCs w:val="20"/>
        </w:rPr>
        <w:tab/>
        <w:t>Ericsson</w:t>
      </w:r>
    </w:p>
    <w:p w:rsidR="00B0297E" w:rsidRPr="00B0297E" w:rsidRDefault="00234C50" w:rsidP="00900BFB">
      <w:pPr>
        <w:pStyle w:val="ListParagraph"/>
        <w:numPr>
          <w:ilvl w:val="0"/>
          <w:numId w:val="36"/>
        </w:numPr>
        <w:ind w:leftChars="0"/>
        <w:rPr>
          <w:rFonts w:ascii="Times New Roman" w:hAnsi="Times New Roman"/>
          <w:sz w:val="20"/>
          <w:szCs w:val="20"/>
        </w:rPr>
      </w:pPr>
      <w:hyperlink r:id="rId168" w:history="1">
        <w:r w:rsidR="00B0297E" w:rsidRPr="00B0297E">
          <w:rPr>
            <w:rStyle w:val="Hyperlink"/>
            <w:rFonts w:ascii="Times New Roman" w:hAnsi="Times New Roman"/>
            <w:sz w:val="20"/>
            <w:szCs w:val="20"/>
          </w:rPr>
          <w:t>R1-1906147</w:t>
        </w:r>
      </w:hyperlink>
      <w:r w:rsidR="00B0297E" w:rsidRPr="00B0297E">
        <w:rPr>
          <w:rFonts w:ascii="Times New Roman" w:hAnsi="Times New Roman"/>
          <w:sz w:val="20"/>
          <w:szCs w:val="20"/>
        </w:rPr>
        <w:tab/>
        <w:t>UCI enhancements for URLLC</w:t>
      </w:r>
      <w:r w:rsidR="00B0297E" w:rsidRPr="00B0297E">
        <w:rPr>
          <w:rFonts w:ascii="Times New Roman" w:hAnsi="Times New Roman"/>
          <w:sz w:val="20"/>
          <w:szCs w:val="20"/>
        </w:rPr>
        <w:tab/>
        <w:t>vivo</w:t>
      </w:r>
    </w:p>
    <w:p w:rsidR="00B0297E" w:rsidRPr="00B0297E" w:rsidRDefault="00234C50" w:rsidP="00900BFB">
      <w:pPr>
        <w:pStyle w:val="ListParagraph"/>
        <w:numPr>
          <w:ilvl w:val="0"/>
          <w:numId w:val="36"/>
        </w:numPr>
        <w:ind w:leftChars="0"/>
        <w:rPr>
          <w:rFonts w:ascii="Times New Roman" w:hAnsi="Times New Roman"/>
          <w:sz w:val="20"/>
          <w:szCs w:val="20"/>
        </w:rPr>
      </w:pPr>
      <w:hyperlink r:id="rId169" w:history="1">
        <w:r w:rsidR="00B0297E" w:rsidRPr="00B0297E">
          <w:rPr>
            <w:rStyle w:val="Hyperlink"/>
            <w:rFonts w:ascii="Times New Roman" w:hAnsi="Times New Roman"/>
            <w:sz w:val="20"/>
            <w:szCs w:val="20"/>
          </w:rPr>
          <w:t>R1-1906212</w:t>
        </w:r>
      </w:hyperlink>
      <w:r w:rsidR="00B0297E" w:rsidRPr="00B0297E">
        <w:rPr>
          <w:rFonts w:ascii="Times New Roman" w:hAnsi="Times New Roman"/>
          <w:sz w:val="20"/>
          <w:szCs w:val="20"/>
        </w:rPr>
        <w:tab/>
        <w:t>UCI enhancements for URLLC</w:t>
      </w:r>
      <w:r w:rsidR="00B0297E" w:rsidRPr="00B0297E">
        <w:rPr>
          <w:rFonts w:ascii="Times New Roman" w:hAnsi="Times New Roman"/>
          <w:sz w:val="20"/>
          <w:szCs w:val="20"/>
        </w:rPr>
        <w:tab/>
        <w:t>NTT DOCOMO,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170" w:history="1">
        <w:r w:rsidR="00B0297E" w:rsidRPr="00B0297E">
          <w:rPr>
            <w:rStyle w:val="Hyperlink"/>
            <w:rFonts w:ascii="Times New Roman" w:hAnsi="Times New Roman"/>
            <w:sz w:val="20"/>
            <w:szCs w:val="20"/>
          </w:rPr>
          <w:t>R1-1906358</w:t>
        </w:r>
      </w:hyperlink>
      <w:r w:rsidR="00B0297E" w:rsidRPr="00B0297E">
        <w:rPr>
          <w:rFonts w:ascii="Times New Roman" w:hAnsi="Times New Roman"/>
          <w:sz w:val="20"/>
          <w:szCs w:val="20"/>
        </w:rPr>
        <w:tab/>
        <w:t>Discussion on UCI enhancements for URLLC</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Spreadtrum</w:t>
      </w:r>
      <w:proofErr w:type="spellEnd"/>
      <w:r w:rsidR="00B0297E" w:rsidRPr="00B0297E">
        <w:rPr>
          <w:rFonts w:ascii="Times New Roman" w:hAnsi="Times New Roman"/>
          <w:sz w:val="20"/>
          <w:szCs w:val="20"/>
        </w:rPr>
        <w:t xml:space="preserve"> Communications</w:t>
      </w:r>
    </w:p>
    <w:p w:rsidR="00B0297E" w:rsidRPr="00B0297E" w:rsidRDefault="00234C50" w:rsidP="00900BFB">
      <w:pPr>
        <w:pStyle w:val="ListParagraph"/>
        <w:numPr>
          <w:ilvl w:val="0"/>
          <w:numId w:val="36"/>
        </w:numPr>
        <w:ind w:leftChars="0"/>
        <w:rPr>
          <w:rFonts w:ascii="Times New Roman" w:hAnsi="Times New Roman"/>
          <w:sz w:val="20"/>
          <w:szCs w:val="20"/>
        </w:rPr>
      </w:pPr>
      <w:hyperlink r:id="rId171" w:history="1">
        <w:r w:rsidR="00B0297E" w:rsidRPr="00B0297E">
          <w:rPr>
            <w:rStyle w:val="Hyperlink"/>
            <w:rFonts w:ascii="Times New Roman" w:hAnsi="Times New Roman"/>
            <w:sz w:val="20"/>
            <w:szCs w:val="20"/>
          </w:rPr>
          <w:t>R1-1906410</w:t>
        </w:r>
      </w:hyperlink>
      <w:r w:rsidR="00B0297E" w:rsidRPr="00B0297E">
        <w:rPr>
          <w:rFonts w:ascii="Times New Roman" w:hAnsi="Times New Roman"/>
          <w:sz w:val="20"/>
          <w:szCs w:val="20"/>
        </w:rPr>
        <w:tab/>
        <w:t>UL control enhancements for NR URLLC</w:t>
      </w:r>
      <w:r w:rsidR="00B0297E" w:rsidRPr="00B0297E">
        <w:rPr>
          <w:rFonts w:ascii="Times New Roman" w:hAnsi="Times New Roman"/>
          <w:sz w:val="20"/>
          <w:szCs w:val="20"/>
        </w:rPr>
        <w:tab/>
        <w:t>ZTE</w:t>
      </w:r>
    </w:p>
    <w:p w:rsidR="00B0297E" w:rsidRPr="00B0297E" w:rsidRDefault="00234C50" w:rsidP="00900BFB">
      <w:pPr>
        <w:pStyle w:val="ListParagraph"/>
        <w:numPr>
          <w:ilvl w:val="0"/>
          <w:numId w:val="36"/>
        </w:numPr>
        <w:ind w:leftChars="0"/>
        <w:rPr>
          <w:rFonts w:ascii="Times New Roman" w:hAnsi="Times New Roman"/>
          <w:sz w:val="20"/>
          <w:szCs w:val="20"/>
        </w:rPr>
      </w:pPr>
      <w:hyperlink r:id="rId172" w:history="1">
        <w:r w:rsidR="00B0297E" w:rsidRPr="00B0297E">
          <w:rPr>
            <w:rStyle w:val="Hyperlink"/>
            <w:rFonts w:ascii="Times New Roman" w:hAnsi="Times New Roman"/>
            <w:sz w:val="20"/>
            <w:szCs w:val="20"/>
          </w:rPr>
          <w:t>R1-1906566</w:t>
        </w:r>
      </w:hyperlink>
      <w:r w:rsidR="00B0297E" w:rsidRPr="00B0297E">
        <w:rPr>
          <w:rFonts w:ascii="Times New Roman" w:hAnsi="Times New Roman"/>
          <w:sz w:val="20"/>
          <w:szCs w:val="20"/>
        </w:rPr>
        <w:tab/>
        <w:t>Multiple HARQ procedures and intra-UE UCI prioritization</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MediaTek</w:t>
      </w:r>
      <w:proofErr w:type="spellEnd"/>
      <w:r w:rsidR="00B0297E" w:rsidRPr="00B0297E">
        <w:rPr>
          <w:rFonts w:ascii="Times New Roman" w:hAnsi="Times New Roman"/>
          <w:sz w:val="20"/>
          <w:szCs w:val="20"/>
        </w:rPr>
        <w:t xml:space="preserve">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173" w:history="1">
        <w:r w:rsidR="00B0297E" w:rsidRPr="00B0297E">
          <w:rPr>
            <w:rStyle w:val="Hyperlink"/>
            <w:rFonts w:ascii="Times New Roman" w:hAnsi="Times New Roman"/>
            <w:sz w:val="20"/>
            <w:szCs w:val="20"/>
          </w:rPr>
          <w:t>R1-1906583</w:t>
        </w:r>
      </w:hyperlink>
      <w:r w:rsidR="00B0297E" w:rsidRPr="00B0297E">
        <w:rPr>
          <w:rFonts w:ascii="Times New Roman" w:hAnsi="Times New Roman"/>
          <w:sz w:val="20"/>
          <w:szCs w:val="20"/>
        </w:rPr>
        <w:tab/>
        <w:t>UCI enhancements for URLLC</w:t>
      </w:r>
      <w:r w:rsidR="00B0297E" w:rsidRPr="00B0297E">
        <w:rPr>
          <w:rFonts w:ascii="Times New Roman" w:hAnsi="Times New Roman"/>
          <w:sz w:val="20"/>
          <w:szCs w:val="20"/>
        </w:rPr>
        <w:tab/>
        <w:t>Fujitsu</w:t>
      </w:r>
    </w:p>
    <w:p w:rsidR="00B0297E" w:rsidRPr="00B0297E" w:rsidRDefault="00234C50" w:rsidP="00900BFB">
      <w:pPr>
        <w:pStyle w:val="ListParagraph"/>
        <w:numPr>
          <w:ilvl w:val="0"/>
          <w:numId w:val="36"/>
        </w:numPr>
        <w:ind w:leftChars="0"/>
        <w:rPr>
          <w:rFonts w:ascii="Times New Roman" w:hAnsi="Times New Roman"/>
          <w:sz w:val="20"/>
          <w:szCs w:val="20"/>
        </w:rPr>
      </w:pPr>
      <w:hyperlink r:id="rId174" w:history="1">
        <w:r w:rsidR="00B0297E" w:rsidRPr="00B0297E">
          <w:rPr>
            <w:rStyle w:val="Hyperlink"/>
            <w:rFonts w:ascii="Times New Roman" w:hAnsi="Times New Roman"/>
            <w:sz w:val="20"/>
            <w:szCs w:val="20"/>
          </w:rPr>
          <w:t>R1-1906632</w:t>
        </w:r>
      </w:hyperlink>
      <w:r w:rsidR="00B0297E" w:rsidRPr="00B0297E">
        <w:rPr>
          <w:rFonts w:ascii="Times New Roman" w:hAnsi="Times New Roman"/>
          <w:sz w:val="20"/>
          <w:szCs w:val="20"/>
        </w:rPr>
        <w:tab/>
        <w:t>UCI enhancements for URLLC</w:t>
      </w:r>
      <w:r w:rsidR="00B0297E" w:rsidRPr="00B0297E">
        <w:rPr>
          <w:rFonts w:ascii="Times New Roman" w:hAnsi="Times New Roman"/>
          <w:sz w:val="20"/>
          <w:szCs w:val="20"/>
        </w:rPr>
        <w:tab/>
        <w:t>China Unicom</w:t>
      </w:r>
    </w:p>
    <w:p w:rsidR="00B0297E" w:rsidRPr="00B0297E" w:rsidRDefault="00234C50" w:rsidP="00900BFB">
      <w:pPr>
        <w:pStyle w:val="ListParagraph"/>
        <w:numPr>
          <w:ilvl w:val="0"/>
          <w:numId w:val="36"/>
        </w:numPr>
        <w:ind w:leftChars="0"/>
        <w:rPr>
          <w:rFonts w:ascii="Times New Roman" w:hAnsi="Times New Roman"/>
          <w:sz w:val="20"/>
          <w:szCs w:val="20"/>
        </w:rPr>
      </w:pPr>
      <w:hyperlink r:id="rId175" w:history="1">
        <w:r w:rsidR="00B0297E" w:rsidRPr="00B0297E">
          <w:rPr>
            <w:rStyle w:val="Hyperlink"/>
            <w:rFonts w:ascii="Times New Roman" w:hAnsi="Times New Roman"/>
            <w:sz w:val="20"/>
            <w:szCs w:val="20"/>
          </w:rPr>
          <w:t>R1-1906665</w:t>
        </w:r>
      </w:hyperlink>
      <w:r w:rsidR="00B0297E" w:rsidRPr="00B0297E">
        <w:rPr>
          <w:rFonts w:ascii="Times New Roman" w:hAnsi="Times New Roman"/>
          <w:sz w:val="20"/>
          <w:szCs w:val="20"/>
        </w:rPr>
        <w:tab/>
        <w:t>UCI enhancements for NR URLLC</w:t>
      </w:r>
      <w:r w:rsidR="00B0297E" w:rsidRPr="00B0297E">
        <w:rPr>
          <w:rFonts w:ascii="Times New Roman" w:hAnsi="Times New Roman"/>
          <w:sz w:val="20"/>
          <w:szCs w:val="20"/>
        </w:rPr>
        <w:tab/>
        <w:t>LG Electronics</w:t>
      </w:r>
    </w:p>
    <w:p w:rsidR="00B0297E" w:rsidRPr="00B0297E" w:rsidRDefault="00234C50" w:rsidP="00900BFB">
      <w:pPr>
        <w:pStyle w:val="ListParagraph"/>
        <w:numPr>
          <w:ilvl w:val="0"/>
          <w:numId w:val="36"/>
        </w:numPr>
        <w:ind w:leftChars="0"/>
        <w:rPr>
          <w:rFonts w:ascii="Times New Roman" w:hAnsi="Times New Roman"/>
          <w:sz w:val="20"/>
          <w:szCs w:val="20"/>
        </w:rPr>
      </w:pPr>
      <w:hyperlink r:id="rId176" w:history="1">
        <w:r w:rsidR="00B0297E" w:rsidRPr="00B0297E">
          <w:rPr>
            <w:rStyle w:val="Hyperlink"/>
            <w:rFonts w:ascii="Times New Roman" w:hAnsi="Times New Roman"/>
            <w:sz w:val="20"/>
            <w:szCs w:val="20"/>
          </w:rPr>
          <w:t>R1-1906744</w:t>
        </w:r>
      </w:hyperlink>
      <w:r w:rsidR="00B0297E" w:rsidRPr="00B0297E">
        <w:rPr>
          <w:rFonts w:ascii="Times New Roman" w:hAnsi="Times New Roman"/>
          <w:sz w:val="20"/>
          <w:szCs w:val="20"/>
        </w:rPr>
        <w:tab/>
        <w:t>UCI enhancements for NR URLLC</w:t>
      </w:r>
      <w:r w:rsidR="00B0297E" w:rsidRPr="00B0297E">
        <w:rPr>
          <w:rFonts w:ascii="Times New Roman" w:hAnsi="Times New Roman"/>
          <w:sz w:val="20"/>
          <w:szCs w:val="20"/>
        </w:rPr>
        <w:tab/>
        <w:t>NEC</w:t>
      </w:r>
    </w:p>
    <w:p w:rsidR="00B0297E" w:rsidRPr="00B0297E" w:rsidRDefault="00234C50" w:rsidP="00900BFB">
      <w:pPr>
        <w:pStyle w:val="ListParagraph"/>
        <w:numPr>
          <w:ilvl w:val="0"/>
          <w:numId w:val="36"/>
        </w:numPr>
        <w:ind w:leftChars="0"/>
        <w:rPr>
          <w:rFonts w:ascii="Times New Roman" w:hAnsi="Times New Roman"/>
          <w:sz w:val="20"/>
          <w:szCs w:val="20"/>
        </w:rPr>
      </w:pPr>
      <w:hyperlink r:id="rId177" w:history="1">
        <w:r w:rsidR="00B0297E" w:rsidRPr="00B0297E">
          <w:rPr>
            <w:rStyle w:val="Hyperlink"/>
            <w:rFonts w:ascii="Times New Roman" w:hAnsi="Times New Roman"/>
            <w:sz w:val="20"/>
            <w:szCs w:val="20"/>
          </w:rPr>
          <w:t>R1-1906752</w:t>
        </w:r>
      </w:hyperlink>
      <w:r w:rsidR="00B0297E" w:rsidRPr="00B0297E">
        <w:rPr>
          <w:rFonts w:ascii="Times New Roman" w:hAnsi="Times New Roman"/>
          <w:sz w:val="20"/>
          <w:szCs w:val="20"/>
        </w:rPr>
        <w:tab/>
        <w:t>On UCI Enhancements for NR URLLC</w:t>
      </w:r>
      <w:r w:rsidR="00B0297E" w:rsidRPr="00B0297E">
        <w:rPr>
          <w:rFonts w:ascii="Times New Roman" w:hAnsi="Times New Roman"/>
          <w:sz w:val="20"/>
          <w:szCs w:val="20"/>
        </w:rPr>
        <w:tab/>
        <w:t>Nokia, Nokia Shanghai Bell</w:t>
      </w:r>
    </w:p>
    <w:p w:rsidR="00B0297E" w:rsidRPr="00B0297E" w:rsidRDefault="00234C50" w:rsidP="00900BFB">
      <w:pPr>
        <w:pStyle w:val="ListParagraph"/>
        <w:numPr>
          <w:ilvl w:val="0"/>
          <w:numId w:val="36"/>
        </w:numPr>
        <w:ind w:leftChars="0"/>
        <w:rPr>
          <w:rFonts w:ascii="Times New Roman" w:hAnsi="Times New Roman"/>
          <w:sz w:val="20"/>
          <w:szCs w:val="20"/>
        </w:rPr>
      </w:pPr>
      <w:hyperlink r:id="rId178" w:history="1">
        <w:r w:rsidR="00B0297E" w:rsidRPr="00B0297E">
          <w:rPr>
            <w:rStyle w:val="Hyperlink"/>
            <w:rFonts w:ascii="Times New Roman" w:hAnsi="Times New Roman"/>
            <w:sz w:val="20"/>
            <w:szCs w:val="20"/>
          </w:rPr>
          <w:t>R1-1906807</w:t>
        </w:r>
      </w:hyperlink>
      <w:r w:rsidR="00B0297E" w:rsidRPr="00B0297E">
        <w:rPr>
          <w:rFonts w:ascii="Times New Roman" w:hAnsi="Times New Roman"/>
          <w:sz w:val="20"/>
          <w:szCs w:val="20"/>
        </w:rPr>
        <w:tab/>
        <w:t xml:space="preserve">On UCI </w:t>
      </w:r>
      <w:proofErr w:type="spellStart"/>
      <w:r w:rsidR="00B0297E" w:rsidRPr="00B0297E">
        <w:rPr>
          <w:rFonts w:ascii="Times New Roman" w:hAnsi="Times New Roman"/>
          <w:sz w:val="20"/>
          <w:szCs w:val="20"/>
        </w:rPr>
        <w:t>enhancments</w:t>
      </w:r>
      <w:proofErr w:type="spellEnd"/>
      <w:r w:rsidR="00B0297E" w:rsidRPr="00B0297E">
        <w:rPr>
          <w:rFonts w:ascii="Times New Roman" w:hAnsi="Times New Roman"/>
          <w:sz w:val="20"/>
          <w:szCs w:val="20"/>
        </w:rPr>
        <w:t xml:space="preserve"> for </w:t>
      </w:r>
      <w:proofErr w:type="spellStart"/>
      <w:r w:rsidR="00B0297E" w:rsidRPr="00B0297E">
        <w:rPr>
          <w:rFonts w:ascii="Times New Roman" w:hAnsi="Times New Roman"/>
          <w:sz w:val="20"/>
          <w:szCs w:val="20"/>
        </w:rPr>
        <w:t>eURLLC</w:t>
      </w:r>
      <w:proofErr w:type="spellEnd"/>
      <w:r w:rsidR="00B0297E" w:rsidRPr="00B0297E">
        <w:rPr>
          <w:rFonts w:ascii="Times New Roman" w:hAnsi="Times New Roman"/>
          <w:sz w:val="20"/>
          <w:szCs w:val="20"/>
        </w:rPr>
        <w:tab/>
        <w:t>Intel Corporation</w:t>
      </w:r>
    </w:p>
    <w:p w:rsidR="00B0297E" w:rsidRPr="00B0297E" w:rsidRDefault="00234C50" w:rsidP="00900BFB">
      <w:pPr>
        <w:pStyle w:val="ListParagraph"/>
        <w:numPr>
          <w:ilvl w:val="0"/>
          <w:numId w:val="36"/>
        </w:numPr>
        <w:ind w:leftChars="0"/>
        <w:rPr>
          <w:rFonts w:ascii="Times New Roman" w:hAnsi="Times New Roman"/>
          <w:sz w:val="20"/>
          <w:szCs w:val="20"/>
        </w:rPr>
      </w:pPr>
      <w:hyperlink r:id="rId179" w:history="1">
        <w:r w:rsidR="00B0297E" w:rsidRPr="00B0297E">
          <w:rPr>
            <w:rStyle w:val="Hyperlink"/>
            <w:rFonts w:ascii="Times New Roman" w:hAnsi="Times New Roman"/>
            <w:sz w:val="20"/>
            <w:szCs w:val="20"/>
          </w:rPr>
          <w:t>R1-1906841</w:t>
        </w:r>
      </w:hyperlink>
      <w:r w:rsidR="00B0297E" w:rsidRPr="00B0297E">
        <w:rPr>
          <w:rFonts w:ascii="Times New Roman" w:hAnsi="Times New Roman"/>
          <w:sz w:val="20"/>
          <w:szCs w:val="20"/>
        </w:rPr>
        <w:tab/>
        <w:t>UCI enhancements for eURLLC</w:t>
      </w:r>
      <w:r w:rsidR="00B0297E" w:rsidRPr="00B0297E">
        <w:rPr>
          <w:rFonts w:ascii="Times New Roman" w:hAnsi="Times New Roman"/>
          <w:sz w:val="20"/>
          <w:szCs w:val="20"/>
        </w:rPr>
        <w:tab/>
        <w:t>Sony</w:t>
      </w:r>
    </w:p>
    <w:p w:rsidR="00B0297E" w:rsidRPr="00B0297E" w:rsidRDefault="00234C50" w:rsidP="00900BFB">
      <w:pPr>
        <w:pStyle w:val="ListParagraph"/>
        <w:numPr>
          <w:ilvl w:val="0"/>
          <w:numId w:val="36"/>
        </w:numPr>
        <w:ind w:leftChars="0"/>
        <w:rPr>
          <w:rFonts w:ascii="Times New Roman" w:hAnsi="Times New Roman"/>
          <w:sz w:val="20"/>
          <w:szCs w:val="20"/>
        </w:rPr>
      </w:pPr>
      <w:hyperlink r:id="rId180" w:history="1">
        <w:r w:rsidR="00B0297E" w:rsidRPr="00B0297E">
          <w:rPr>
            <w:rStyle w:val="Hyperlink"/>
            <w:rFonts w:ascii="Times New Roman" w:hAnsi="Times New Roman"/>
            <w:sz w:val="20"/>
            <w:szCs w:val="20"/>
          </w:rPr>
          <w:t>R1-1906866</w:t>
        </w:r>
      </w:hyperlink>
      <w:r w:rsidR="00B0297E" w:rsidRPr="00B0297E">
        <w:rPr>
          <w:rFonts w:ascii="Times New Roman" w:hAnsi="Times New Roman"/>
          <w:sz w:val="20"/>
          <w:szCs w:val="20"/>
        </w:rPr>
        <w:tab/>
        <w:t>Discussion on UCI enhancement for URLLC</w:t>
      </w:r>
      <w:r w:rsidR="00B0297E" w:rsidRPr="00B0297E">
        <w:rPr>
          <w:rFonts w:ascii="Times New Roman" w:hAnsi="Times New Roman"/>
          <w:sz w:val="20"/>
          <w:szCs w:val="20"/>
        </w:rPr>
        <w:tab/>
        <w:t>Panasonic Corporation</w:t>
      </w:r>
    </w:p>
    <w:p w:rsidR="00B0297E" w:rsidRPr="00B0297E" w:rsidRDefault="00234C50" w:rsidP="00900BFB">
      <w:pPr>
        <w:pStyle w:val="ListParagraph"/>
        <w:numPr>
          <w:ilvl w:val="0"/>
          <w:numId w:val="36"/>
        </w:numPr>
        <w:ind w:leftChars="0"/>
        <w:rPr>
          <w:rFonts w:ascii="Times New Roman" w:hAnsi="Times New Roman"/>
          <w:sz w:val="20"/>
          <w:szCs w:val="20"/>
        </w:rPr>
      </w:pPr>
      <w:hyperlink r:id="rId181" w:history="1">
        <w:r w:rsidR="00B0297E" w:rsidRPr="00B0297E">
          <w:rPr>
            <w:rStyle w:val="Hyperlink"/>
            <w:rFonts w:ascii="Times New Roman" w:hAnsi="Times New Roman"/>
            <w:sz w:val="20"/>
            <w:szCs w:val="20"/>
          </w:rPr>
          <w:t>R1-1906882</w:t>
        </w:r>
      </w:hyperlink>
      <w:r w:rsidR="00B0297E" w:rsidRPr="00B0297E">
        <w:rPr>
          <w:rFonts w:ascii="Times New Roman" w:hAnsi="Times New Roman"/>
          <w:sz w:val="20"/>
          <w:szCs w:val="20"/>
        </w:rPr>
        <w:tab/>
        <w:t>UCI enhancements for URLLC</w:t>
      </w:r>
      <w:r w:rsidR="00B0297E" w:rsidRPr="00B0297E">
        <w:rPr>
          <w:rFonts w:ascii="Times New Roman" w:hAnsi="Times New Roman"/>
          <w:sz w:val="20"/>
          <w:szCs w:val="20"/>
        </w:rPr>
        <w:tab/>
        <w:t>China Telecommunications</w:t>
      </w:r>
    </w:p>
    <w:p w:rsidR="00B0297E" w:rsidRPr="00B0297E" w:rsidRDefault="00234C50" w:rsidP="00900BFB">
      <w:pPr>
        <w:pStyle w:val="ListParagraph"/>
        <w:numPr>
          <w:ilvl w:val="0"/>
          <w:numId w:val="36"/>
        </w:numPr>
        <w:ind w:leftChars="0"/>
        <w:rPr>
          <w:rFonts w:ascii="Times New Roman" w:hAnsi="Times New Roman"/>
          <w:sz w:val="20"/>
          <w:szCs w:val="20"/>
        </w:rPr>
      </w:pPr>
      <w:hyperlink r:id="rId182" w:history="1">
        <w:r w:rsidR="00B0297E" w:rsidRPr="00B0297E">
          <w:rPr>
            <w:rStyle w:val="Hyperlink"/>
            <w:rFonts w:ascii="Times New Roman" w:hAnsi="Times New Roman"/>
            <w:sz w:val="20"/>
            <w:szCs w:val="20"/>
          </w:rPr>
          <w:t>R1-1906956</w:t>
        </w:r>
      </w:hyperlink>
      <w:r w:rsidR="00B0297E" w:rsidRPr="00B0297E">
        <w:rPr>
          <w:rFonts w:ascii="Times New Roman" w:hAnsi="Times New Roman"/>
          <w:sz w:val="20"/>
          <w:szCs w:val="20"/>
        </w:rPr>
        <w:tab/>
        <w:t>UL Control for URLLC</w:t>
      </w:r>
      <w:r w:rsidR="00B0297E" w:rsidRPr="00B0297E">
        <w:rPr>
          <w:rFonts w:ascii="Times New Roman" w:hAnsi="Times New Roman"/>
          <w:sz w:val="20"/>
          <w:szCs w:val="20"/>
        </w:rPr>
        <w:tab/>
        <w:t>Samsung</w:t>
      </w:r>
    </w:p>
    <w:p w:rsidR="00B0297E" w:rsidRPr="00B0297E" w:rsidRDefault="00234C50" w:rsidP="00900BFB">
      <w:pPr>
        <w:pStyle w:val="ListParagraph"/>
        <w:numPr>
          <w:ilvl w:val="0"/>
          <w:numId w:val="36"/>
        </w:numPr>
        <w:ind w:leftChars="0"/>
        <w:rPr>
          <w:rFonts w:ascii="Times New Roman" w:hAnsi="Times New Roman"/>
          <w:sz w:val="20"/>
          <w:szCs w:val="20"/>
        </w:rPr>
      </w:pPr>
      <w:hyperlink r:id="rId183" w:history="1">
        <w:r w:rsidR="00B0297E" w:rsidRPr="00B0297E">
          <w:rPr>
            <w:rStyle w:val="Hyperlink"/>
            <w:rFonts w:ascii="Times New Roman" w:hAnsi="Times New Roman"/>
            <w:sz w:val="20"/>
            <w:szCs w:val="20"/>
          </w:rPr>
          <w:t>R1-1907040</w:t>
        </w:r>
      </w:hyperlink>
      <w:r w:rsidR="00B0297E" w:rsidRPr="00B0297E">
        <w:rPr>
          <w:rFonts w:ascii="Times New Roman" w:hAnsi="Times New Roman"/>
          <w:sz w:val="20"/>
          <w:szCs w:val="20"/>
        </w:rPr>
        <w:tab/>
        <w:t>UCI enhancements</w:t>
      </w:r>
      <w:r w:rsidR="00B0297E" w:rsidRPr="00B0297E">
        <w:rPr>
          <w:rFonts w:ascii="Times New Roman" w:hAnsi="Times New Roman"/>
          <w:sz w:val="20"/>
          <w:szCs w:val="20"/>
        </w:rPr>
        <w:tab/>
        <w:t>ETRI</w:t>
      </w:r>
    </w:p>
    <w:p w:rsidR="00B0297E" w:rsidRPr="00B0297E" w:rsidRDefault="00234C50" w:rsidP="00900BFB">
      <w:pPr>
        <w:pStyle w:val="ListParagraph"/>
        <w:numPr>
          <w:ilvl w:val="0"/>
          <w:numId w:val="36"/>
        </w:numPr>
        <w:ind w:leftChars="0"/>
        <w:rPr>
          <w:rFonts w:ascii="Times New Roman" w:hAnsi="Times New Roman"/>
          <w:sz w:val="20"/>
          <w:szCs w:val="20"/>
        </w:rPr>
      </w:pPr>
      <w:hyperlink r:id="rId184" w:history="1">
        <w:r w:rsidR="00B0297E" w:rsidRPr="00B0297E">
          <w:rPr>
            <w:rStyle w:val="Hyperlink"/>
            <w:rFonts w:ascii="Times New Roman" w:hAnsi="Times New Roman"/>
            <w:sz w:val="20"/>
            <w:szCs w:val="20"/>
          </w:rPr>
          <w:t>R1-1907194</w:t>
        </w:r>
      </w:hyperlink>
      <w:r w:rsidR="00B0297E" w:rsidRPr="00B0297E">
        <w:rPr>
          <w:rFonts w:ascii="Times New Roman" w:hAnsi="Times New Roman"/>
          <w:sz w:val="20"/>
          <w:szCs w:val="20"/>
        </w:rPr>
        <w:tab/>
        <w:t xml:space="preserve">UCI enhancements for </w:t>
      </w:r>
      <w:proofErr w:type="spellStart"/>
      <w:r w:rsidR="00B0297E" w:rsidRPr="00B0297E">
        <w:rPr>
          <w:rFonts w:ascii="Times New Roman" w:hAnsi="Times New Roman"/>
          <w:sz w:val="20"/>
          <w:szCs w:val="20"/>
        </w:rPr>
        <w:t>eURLLC</w:t>
      </w:r>
      <w:proofErr w:type="spellEnd"/>
      <w:r w:rsidR="00B0297E" w:rsidRPr="00B0297E">
        <w:rPr>
          <w:rFonts w:ascii="Times New Roman" w:hAnsi="Times New Roman"/>
          <w:sz w:val="20"/>
          <w:szCs w:val="20"/>
        </w:rPr>
        <w:tab/>
      </w:r>
      <w:proofErr w:type="spellStart"/>
      <w:r w:rsidR="00B0297E" w:rsidRPr="00B0297E">
        <w:rPr>
          <w:rFonts w:ascii="Times New Roman" w:hAnsi="Times New Roman"/>
          <w:sz w:val="20"/>
          <w:szCs w:val="20"/>
        </w:rPr>
        <w:t>InterDigital</w:t>
      </w:r>
      <w:proofErr w:type="spellEnd"/>
      <w:r w:rsidR="00B0297E" w:rsidRPr="00B0297E">
        <w:rPr>
          <w:rFonts w:ascii="Times New Roman" w:hAnsi="Times New Roman"/>
          <w:sz w:val="20"/>
          <w:szCs w:val="20"/>
        </w:rPr>
        <w:t>,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185" w:history="1">
        <w:r w:rsidR="00B0297E" w:rsidRPr="00B0297E">
          <w:rPr>
            <w:rStyle w:val="Hyperlink"/>
            <w:rFonts w:ascii="Times New Roman" w:hAnsi="Times New Roman"/>
            <w:sz w:val="20"/>
            <w:szCs w:val="20"/>
          </w:rPr>
          <w:t>R1-1907203</w:t>
        </w:r>
      </w:hyperlink>
      <w:r w:rsidR="00B0297E" w:rsidRPr="00B0297E">
        <w:rPr>
          <w:rFonts w:ascii="Times New Roman" w:hAnsi="Times New Roman"/>
          <w:sz w:val="20"/>
          <w:szCs w:val="20"/>
        </w:rPr>
        <w:tab/>
        <w:t>UCI enhancements for URLLC</w:t>
      </w:r>
      <w:r w:rsidR="00B0297E" w:rsidRPr="00B0297E">
        <w:rPr>
          <w:rFonts w:ascii="Times New Roman" w:hAnsi="Times New Roman"/>
          <w:sz w:val="20"/>
          <w:szCs w:val="20"/>
        </w:rPr>
        <w:tab/>
        <w:t>CAICT</w:t>
      </w:r>
    </w:p>
    <w:p w:rsidR="00B0297E" w:rsidRPr="00B0297E" w:rsidRDefault="00234C50" w:rsidP="00900BFB">
      <w:pPr>
        <w:pStyle w:val="ListParagraph"/>
        <w:numPr>
          <w:ilvl w:val="0"/>
          <w:numId w:val="36"/>
        </w:numPr>
        <w:ind w:leftChars="0"/>
        <w:rPr>
          <w:rFonts w:ascii="Times New Roman" w:hAnsi="Times New Roman"/>
          <w:sz w:val="20"/>
          <w:szCs w:val="20"/>
        </w:rPr>
      </w:pPr>
      <w:hyperlink r:id="rId186" w:history="1">
        <w:r w:rsidR="00B0297E" w:rsidRPr="00B0297E">
          <w:rPr>
            <w:rStyle w:val="Hyperlink"/>
            <w:rFonts w:ascii="Times New Roman" w:hAnsi="Times New Roman"/>
            <w:sz w:val="20"/>
            <w:szCs w:val="20"/>
          </w:rPr>
          <w:t>R1-1907242</w:t>
        </w:r>
      </w:hyperlink>
      <w:r w:rsidR="00B0297E" w:rsidRPr="00B0297E">
        <w:rPr>
          <w:rFonts w:ascii="Times New Roman" w:hAnsi="Times New Roman"/>
          <w:sz w:val="20"/>
          <w:szCs w:val="20"/>
        </w:rPr>
        <w:tab/>
        <w:t>UCI enhancement for URLLC</w:t>
      </w:r>
      <w:r w:rsidR="00B0297E" w:rsidRPr="00B0297E">
        <w:rPr>
          <w:rFonts w:ascii="Times New Roman" w:hAnsi="Times New Roman"/>
          <w:sz w:val="20"/>
          <w:szCs w:val="20"/>
        </w:rPr>
        <w:tab/>
        <w:t>Motorola Mobility, Lenovo</w:t>
      </w:r>
    </w:p>
    <w:p w:rsidR="00B0297E" w:rsidRPr="00B0297E" w:rsidRDefault="00234C50" w:rsidP="00900BFB">
      <w:pPr>
        <w:pStyle w:val="ListParagraph"/>
        <w:numPr>
          <w:ilvl w:val="0"/>
          <w:numId w:val="36"/>
        </w:numPr>
        <w:ind w:leftChars="0"/>
        <w:rPr>
          <w:rFonts w:ascii="Times New Roman" w:hAnsi="Times New Roman"/>
          <w:sz w:val="20"/>
          <w:szCs w:val="20"/>
        </w:rPr>
      </w:pPr>
      <w:hyperlink r:id="rId187" w:history="1">
        <w:r w:rsidR="00B0297E" w:rsidRPr="00B0297E">
          <w:rPr>
            <w:rStyle w:val="Hyperlink"/>
            <w:rFonts w:ascii="Times New Roman" w:hAnsi="Times New Roman"/>
            <w:sz w:val="20"/>
            <w:szCs w:val="20"/>
          </w:rPr>
          <w:t>R1-1907282</w:t>
        </w:r>
      </w:hyperlink>
      <w:r w:rsidR="00B0297E" w:rsidRPr="00B0297E">
        <w:rPr>
          <w:rFonts w:ascii="Times New Roman" w:hAnsi="Times New Roman"/>
          <w:sz w:val="20"/>
          <w:szCs w:val="20"/>
        </w:rPr>
        <w:tab/>
        <w:t>UCI Enhancements for eURLLC</w:t>
      </w:r>
      <w:r w:rsidR="00B0297E" w:rsidRPr="00B0297E">
        <w:rPr>
          <w:rFonts w:ascii="Times New Roman" w:hAnsi="Times New Roman"/>
          <w:sz w:val="20"/>
          <w:szCs w:val="20"/>
        </w:rPr>
        <w:tab/>
        <w:t>Qualcomm Incorporated</w:t>
      </w:r>
    </w:p>
    <w:p w:rsidR="00B0297E" w:rsidRPr="00B0297E" w:rsidRDefault="00234C50" w:rsidP="00900BFB">
      <w:pPr>
        <w:pStyle w:val="ListParagraph"/>
        <w:numPr>
          <w:ilvl w:val="0"/>
          <w:numId w:val="36"/>
        </w:numPr>
        <w:ind w:leftChars="0"/>
        <w:rPr>
          <w:rFonts w:ascii="Times New Roman" w:hAnsi="Times New Roman"/>
          <w:sz w:val="20"/>
          <w:szCs w:val="20"/>
        </w:rPr>
      </w:pPr>
      <w:hyperlink r:id="rId188" w:history="1">
        <w:r w:rsidR="00B0297E" w:rsidRPr="00B0297E">
          <w:rPr>
            <w:rStyle w:val="Hyperlink"/>
            <w:rFonts w:ascii="Times New Roman" w:hAnsi="Times New Roman"/>
            <w:sz w:val="20"/>
            <w:szCs w:val="20"/>
          </w:rPr>
          <w:t>R1-1907310</w:t>
        </w:r>
      </w:hyperlink>
      <w:r w:rsidR="00B0297E" w:rsidRPr="00B0297E">
        <w:rPr>
          <w:rFonts w:ascii="Times New Roman" w:hAnsi="Times New Roman"/>
          <w:sz w:val="20"/>
          <w:szCs w:val="20"/>
        </w:rPr>
        <w:tab/>
        <w:t>UCI enhancement for URLLC</w:t>
      </w:r>
      <w:r w:rsidR="00B0297E" w:rsidRPr="00B0297E">
        <w:rPr>
          <w:rFonts w:ascii="Times New Roman" w:hAnsi="Times New Roman"/>
          <w:sz w:val="20"/>
          <w:szCs w:val="20"/>
        </w:rPr>
        <w:tab/>
        <w:t>ITRI</w:t>
      </w:r>
    </w:p>
    <w:p w:rsidR="00B0297E" w:rsidRPr="00B0297E" w:rsidRDefault="00234C50" w:rsidP="00900BFB">
      <w:pPr>
        <w:pStyle w:val="ListParagraph"/>
        <w:numPr>
          <w:ilvl w:val="0"/>
          <w:numId w:val="36"/>
        </w:numPr>
        <w:ind w:leftChars="0"/>
        <w:rPr>
          <w:rFonts w:ascii="Times New Roman" w:hAnsi="Times New Roman"/>
          <w:sz w:val="20"/>
          <w:szCs w:val="20"/>
        </w:rPr>
      </w:pPr>
      <w:hyperlink r:id="rId189" w:history="1">
        <w:r w:rsidR="00B0297E" w:rsidRPr="00B0297E">
          <w:rPr>
            <w:rStyle w:val="Hyperlink"/>
            <w:rFonts w:ascii="Times New Roman" w:hAnsi="Times New Roman"/>
            <w:sz w:val="20"/>
            <w:szCs w:val="20"/>
          </w:rPr>
          <w:t>R1-1907362</w:t>
        </w:r>
      </w:hyperlink>
      <w:r w:rsidR="00B0297E" w:rsidRPr="00B0297E">
        <w:rPr>
          <w:rFonts w:ascii="Times New Roman" w:hAnsi="Times New Roman"/>
          <w:sz w:val="20"/>
          <w:szCs w:val="20"/>
        </w:rPr>
        <w:tab/>
        <w:t>UCI enhancements for NR URLLC</w:t>
      </w:r>
      <w:r w:rsidR="00B0297E" w:rsidRPr="00B0297E">
        <w:rPr>
          <w:rFonts w:ascii="Times New Roman" w:hAnsi="Times New Roman"/>
          <w:sz w:val="20"/>
          <w:szCs w:val="20"/>
        </w:rPr>
        <w:tab/>
        <w:t>Asia Pacific Telecom co. Ltd</w:t>
      </w:r>
    </w:p>
    <w:p w:rsidR="00B0297E" w:rsidRPr="00B0297E" w:rsidRDefault="00234C50" w:rsidP="00900BFB">
      <w:pPr>
        <w:pStyle w:val="ListParagraph"/>
        <w:numPr>
          <w:ilvl w:val="0"/>
          <w:numId w:val="36"/>
        </w:numPr>
        <w:ind w:leftChars="0"/>
        <w:rPr>
          <w:rFonts w:ascii="Times New Roman" w:hAnsi="Times New Roman"/>
          <w:sz w:val="20"/>
          <w:szCs w:val="20"/>
        </w:rPr>
      </w:pPr>
      <w:hyperlink r:id="rId190" w:history="1">
        <w:proofErr w:type="gramStart"/>
        <w:r w:rsidR="00B0297E" w:rsidRPr="00B0297E">
          <w:rPr>
            <w:rStyle w:val="Hyperlink"/>
            <w:rFonts w:ascii="Times New Roman" w:hAnsi="Times New Roman"/>
            <w:sz w:val="20"/>
            <w:szCs w:val="20"/>
          </w:rPr>
          <w:t>R1-1907385</w:t>
        </w:r>
      </w:hyperlink>
      <w:r w:rsidR="00B0297E" w:rsidRPr="00B0297E">
        <w:rPr>
          <w:rFonts w:ascii="Times New Roman" w:hAnsi="Times New Roman"/>
          <w:sz w:val="20"/>
          <w:szCs w:val="20"/>
        </w:rPr>
        <w:tab/>
        <w:t>On</w:t>
      </w:r>
      <w:proofErr w:type="gramEnd"/>
      <w:r w:rsidR="00B0297E" w:rsidRPr="00B0297E">
        <w:rPr>
          <w:rFonts w:ascii="Times New Roman" w:hAnsi="Times New Roman"/>
          <w:sz w:val="20"/>
          <w:szCs w:val="20"/>
        </w:rPr>
        <w:t xml:space="preserve"> UCI enhancement for NR URLLC</w:t>
      </w:r>
      <w:r w:rsidR="00B0297E" w:rsidRPr="00B0297E">
        <w:rPr>
          <w:rFonts w:ascii="Times New Roman" w:hAnsi="Times New Roman"/>
          <w:sz w:val="20"/>
          <w:szCs w:val="20"/>
        </w:rPr>
        <w:tab/>
        <w:t>WILUS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191" w:history="1">
        <w:r w:rsidR="00B0297E" w:rsidRPr="00B0297E">
          <w:rPr>
            <w:rStyle w:val="Hyperlink"/>
            <w:rFonts w:ascii="Times New Roman" w:hAnsi="Times New Roman"/>
            <w:sz w:val="20"/>
            <w:szCs w:val="20"/>
          </w:rPr>
          <w:t>R1-1906957</w:t>
        </w:r>
      </w:hyperlink>
      <w:r w:rsidR="00B0297E" w:rsidRPr="00B0297E">
        <w:rPr>
          <w:rFonts w:ascii="Times New Roman" w:hAnsi="Times New Roman"/>
          <w:sz w:val="20"/>
          <w:szCs w:val="20"/>
        </w:rPr>
        <w:tab/>
        <w:t>PUSCH enhancement for eURLLC</w:t>
      </w:r>
      <w:r w:rsidR="00B0297E" w:rsidRPr="00B0297E">
        <w:rPr>
          <w:rFonts w:ascii="Times New Roman" w:hAnsi="Times New Roman"/>
          <w:sz w:val="20"/>
          <w:szCs w:val="20"/>
        </w:rPr>
        <w:tab/>
        <w:t>Samsung</w:t>
      </w:r>
    </w:p>
    <w:p w:rsidR="00B0297E" w:rsidRPr="00B0297E" w:rsidRDefault="00234C50" w:rsidP="00900BFB">
      <w:pPr>
        <w:pStyle w:val="ListParagraph"/>
        <w:numPr>
          <w:ilvl w:val="0"/>
          <w:numId w:val="36"/>
        </w:numPr>
        <w:ind w:leftChars="0"/>
        <w:rPr>
          <w:rFonts w:ascii="Times New Roman" w:hAnsi="Times New Roman"/>
          <w:sz w:val="20"/>
          <w:szCs w:val="20"/>
        </w:rPr>
      </w:pPr>
      <w:hyperlink r:id="rId192" w:history="1">
        <w:r w:rsidR="00B0297E" w:rsidRPr="00B0297E">
          <w:rPr>
            <w:rStyle w:val="Hyperlink"/>
            <w:rFonts w:ascii="Times New Roman" w:hAnsi="Times New Roman"/>
            <w:sz w:val="20"/>
            <w:szCs w:val="20"/>
          </w:rPr>
          <w:t>R1-1907029</w:t>
        </w:r>
      </w:hyperlink>
      <w:r w:rsidR="00B0297E" w:rsidRPr="00B0297E">
        <w:rPr>
          <w:rFonts w:ascii="Times New Roman" w:hAnsi="Times New Roman"/>
          <w:sz w:val="20"/>
          <w:szCs w:val="20"/>
        </w:rPr>
        <w:tab/>
        <w:t xml:space="preserve">On PUSCH enhancements for NR URLLC </w:t>
      </w:r>
      <w:r w:rsidR="00B0297E" w:rsidRPr="00B0297E">
        <w:rPr>
          <w:rFonts w:ascii="Times New Roman" w:hAnsi="Times New Roman"/>
          <w:sz w:val="20"/>
          <w:szCs w:val="20"/>
        </w:rPr>
        <w:tab/>
        <w:t>Panasonic</w:t>
      </w:r>
    </w:p>
    <w:p w:rsidR="00B0297E" w:rsidRPr="00B0297E" w:rsidRDefault="00234C50" w:rsidP="00900BFB">
      <w:pPr>
        <w:pStyle w:val="ListParagraph"/>
        <w:numPr>
          <w:ilvl w:val="0"/>
          <w:numId w:val="36"/>
        </w:numPr>
        <w:ind w:leftChars="0"/>
        <w:rPr>
          <w:rFonts w:ascii="Times New Roman" w:hAnsi="Times New Roman"/>
          <w:sz w:val="20"/>
          <w:szCs w:val="20"/>
        </w:rPr>
      </w:pPr>
      <w:hyperlink r:id="rId193" w:history="1">
        <w:r w:rsidR="00B0297E" w:rsidRPr="00B0297E">
          <w:rPr>
            <w:rStyle w:val="Hyperlink"/>
            <w:rFonts w:ascii="Times New Roman" w:hAnsi="Times New Roman"/>
            <w:sz w:val="20"/>
            <w:szCs w:val="20"/>
          </w:rPr>
          <w:t>R1-1907766</w:t>
        </w:r>
      </w:hyperlink>
      <w:r w:rsidR="00B0297E" w:rsidRPr="00B0297E">
        <w:rPr>
          <w:rFonts w:ascii="Times New Roman" w:hAnsi="Times New Roman"/>
          <w:sz w:val="20"/>
          <w:szCs w:val="20"/>
        </w:rPr>
        <w:tab/>
      </w:r>
      <w:bookmarkStart w:id="3" w:name="_Hlk535782949"/>
      <w:r w:rsidR="00B0297E" w:rsidRPr="00B0297E">
        <w:rPr>
          <w:rFonts w:ascii="Times New Roman" w:hAnsi="Times New Roman"/>
          <w:sz w:val="20"/>
          <w:szCs w:val="20"/>
        </w:rPr>
        <w:t>Summary of Tuesday offline discussion on PUSCH enhancements for NR eURLLC</w:t>
      </w:r>
      <w:bookmarkEnd w:id="3"/>
      <w:r w:rsidR="00B0297E" w:rsidRPr="00B0297E">
        <w:rPr>
          <w:rFonts w:ascii="Times New Roman" w:hAnsi="Times New Roman"/>
          <w:sz w:val="20"/>
          <w:szCs w:val="20"/>
        </w:rPr>
        <w:t xml:space="preserve"> (AI 7.2.6.3) Nokia, Nokia Shanghai Bell</w:t>
      </w:r>
    </w:p>
    <w:p w:rsidR="00B0297E" w:rsidRPr="00B0297E" w:rsidRDefault="00234C50" w:rsidP="00900BFB">
      <w:pPr>
        <w:pStyle w:val="ListParagraph"/>
        <w:numPr>
          <w:ilvl w:val="0"/>
          <w:numId w:val="36"/>
        </w:numPr>
        <w:ind w:leftChars="0"/>
        <w:rPr>
          <w:rFonts w:ascii="Times New Roman" w:hAnsi="Times New Roman"/>
          <w:sz w:val="20"/>
          <w:szCs w:val="20"/>
        </w:rPr>
      </w:pPr>
      <w:hyperlink r:id="rId194" w:history="1">
        <w:r w:rsidR="00B0297E" w:rsidRPr="00B0297E">
          <w:rPr>
            <w:rStyle w:val="Hyperlink"/>
            <w:rFonts w:ascii="Times New Roman" w:hAnsi="Times New Roman"/>
            <w:sz w:val="20"/>
            <w:szCs w:val="20"/>
          </w:rPr>
          <w:t>R1-1906059</w:t>
        </w:r>
      </w:hyperlink>
      <w:r w:rsidR="00B0297E" w:rsidRPr="00B0297E">
        <w:rPr>
          <w:rFonts w:ascii="Times New Roman" w:hAnsi="Times New Roman"/>
          <w:sz w:val="20"/>
          <w:szCs w:val="20"/>
        </w:rPr>
        <w:tab/>
        <w:t>PUSCH enhancements for URLLC</w:t>
      </w:r>
      <w:r w:rsidR="00B0297E" w:rsidRPr="00B0297E">
        <w:rPr>
          <w:rFonts w:ascii="Times New Roman" w:hAnsi="Times New Roman"/>
          <w:sz w:val="20"/>
          <w:szCs w:val="20"/>
        </w:rPr>
        <w:tab/>
        <w:t>Huawei, HiSilicon</w:t>
      </w:r>
    </w:p>
    <w:p w:rsidR="00B0297E" w:rsidRPr="00B0297E" w:rsidRDefault="00234C50" w:rsidP="00900BFB">
      <w:pPr>
        <w:pStyle w:val="ListParagraph"/>
        <w:numPr>
          <w:ilvl w:val="0"/>
          <w:numId w:val="36"/>
        </w:numPr>
        <w:ind w:leftChars="0"/>
        <w:rPr>
          <w:rFonts w:ascii="Times New Roman" w:hAnsi="Times New Roman"/>
          <w:sz w:val="20"/>
          <w:szCs w:val="20"/>
        </w:rPr>
      </w:pPr>
      <w:hyperlink r:id="rId195" w:history="1">
        <w:r w:rsidR="00B0297E" w:rsidRPr="00B0297E">
          <w:rPr>
            <w:rStyle w:val="Hyperlink"/>
            <w:rFonts w:ascii="Times New Roman" w:hAnsi="Times New Roman"/>
            <w:sz w:val="20"/>
            <w:szCs w:val="20"/>
          </w:rPr>
          <w:t>R1-1906093</w:t>
        </w:r>
      </w:hyperlink>
      <w:r w:rsidR="00B0297E" w:rsidRPr="00B0297E">
        <w:rPr>
          <w:rFonts w:ascii="Times New Roman" w:hAnsi="Times New Roman"/>
          <w:sz w:val="20"/>
          <w:szCs w:val="20"/>
        </w:rPr>
        <w:tab/>
        <w:t>PUSCH Enhancements for NR URLLC</w:t>
      </w:r>
      <w:r w:rsidR="00B0297E" w:rsidRPr="00B0297E">
        <w:rPr>
          <w:rFonts w:ascii="Times New Roman" w:hAnsi="Times New Roman"/>
          <w:sz w:val="20"/>
          <w:szCs w:val="20"/>
        </w:rPr>
        <w:tab/>
        <w:t>Ericsson</w:t>
      </w:r>
    </w:p>
    <w:p w:rsidR="00B0297E" w:rsidRPr="00B0297E" w:rsidRDefault="00234C50" w:rsidP="00900BFB">
      <w:pPr>
        <w:pStyle w:val="ListParagraph"/>
        <w:numPr>
          <w:ilvl w:val="0"/>
          <w:numId w:val="36"/>
        </w:numPr>
        <w:ind w:leftChars="0"/>
        <w:rPr>
          <w:rFonts w:ascii="Times New Roman" w:hAnsi="Times New Roman"/>
          <w:sz w:val="20"/>
          <w:szCs w:val="20"/>
        </w:rPr>
      </w:pPr>
      <w:hyperlink r:id="rId196" w:history="1">
        <w:r w:rsidR="00B0297E" w:rsidRPr="00B0297E">
          <w:rPr>
            <w:rStyle w:val="Hyperlink"/>
            <w:rFonts w:ascii="Times New Roman" w:hAnsi="Times New Roman"/>
            <w:sz w:val="20"/>
            <w:szCs w:val="20"/>
          </w:rPr>
          <w:t>R1-1906148</w:t>
        </w:r>
      </w:hyperlink>
      <w:r w:rsidR="00B0297E" w:rsidRPr="00B0297E">
        <w:rPr>
          <w:rFonts w:ascii="Times New Roman" w:hAnsi="Times New Roman"/>
          <w:sz w:val="20"/>
          <w:szCs w:val="20"/>
        </w:rPr>
        <w:tab/>
        <w:t>PUSCH enhancements for URLLC</w:t>
      </w:r>
      <w:r w:rsidR="00B0297E" w:rsidRPr="00B0297E">
        <w:rPr>
          <w:rFonts w:ascii="Times New Roman" w:hAnsi="Times New Roman"/>
          <w:sz w:val="20"/>
          <w:szCs w:val="20"/>
        </w:rPr>
        <w:tab/>
        <w:t>vivo</w:t>
      </w:r>
    </w:p>
    <w:p w:rsidR="00B0297E" w:rsidRPr="00B0297E" w:rsidRDefault="00234C50" w:rsidP="00900BFB">
      <w:pPr>
        <w:pStyle w:val="ListParagraph"/>
        <w:numPr>
          <w:ilvl w:val="0"/>
          <w:numId w:val="36"/>
        </w:numPr>
        <w:ind w:leftChars="0"/>
        <w:rPr>
          <w:rFonts w:ascii="Times New Roman" w:hAnsi="Times New Roman"/>
          <w:sz w:val="20"/>
          <w:szCs w:val="20"/>
        </w:rPr>
      </w:pPr>
      <w:hyperlink r:id="rId197" w:history="1">
        <w:r w:rsidR="00B0297E" w:rsidRPr="00B0297E">
          <w:rPr>
            <w:rStyle w:val="Hyperlink"/>
            <w:rFonts w:ascii="Times New Roman" w:hAnsi="Times New Roman"/>
            <w:sz w:val="20"/>
            <w:szCs w:val="20"/>
          </w:rPr>
          <w:t>R1-1906213</w:t>
        </w:r>
      </w:hyperlink>
      <w:r w:rsidR="00B0297E" w:rsidRPr="00B0297E">
        <w:rPr>
          <w:rFonts w:ascii="Times New Roman" w:hAnsi="Times New Roman"/>
          <w:sz w:val="20"/>
          <w:szCs w:val="20"/>
        </w:rPr>
        <w:tab/>
        <w:t>PUSCH enhancements for URLLC</w:t>
      </w:r>
      <w:r w:rsidR="00B0297E" w:rsidRPr="00B0297E">
        <w:rPr>
          <w:rFonts w:ascii="Times New Roman" w:hAnsi="Times New Roman"/>
          <w:sz w:val="20"/>
          <w:szCs w:val="20"/>
        </w:rPr>
        <w:tab/>
        <w:t>NTT DOCOMO,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198" w:history="1">
        <w:r w:rsidR="00B0297E" w:rsidRPr="00B0297E">
          <w:rPr>
            <w:rStyle w:val="Hyperlink"/>
            <w:rFonts w:ascii="Times New Roman" w:hAnsi="Times New Roman"/>
            <w:sz w:val="20"/>
            <w:szCs w:val="20"/>
          </w:rPr>
          <w:t>R1-1906329</w:t>
        </w:r>
      </w:hyperlink>
      <w:r w:rsidR="00B0297E" w:rsidRPr="00B0297E">
        <w:rPr>
          <w:rFonts w:ascii="Times New Roman" w:hAnsi="Times New Roman"/>
          <w:sz w:val="20"/>
          <w:szCs w:val="20"/>
        </w:rPr>
        <w:tab/>
        <w:t>PUSCH enhancements for URLLC</w:t>
      </w:r>
      <w:r w:rsidR="00B0297E" w:rsidRPr="00B0297E">
        <w:rPr>
          <w:rFonts w:ascii="Times New Roman" w:hAnsi="Times New Roman"/>
          <w:sz w:val="20"/>
          <w:szCs w:val="20"/>
        </w:rPr>
        <w:tab/>
        <w:t>CATT</w:t>
      </w:r>
    </w:p>
    <w:p w:rsidR="00B0297E" w:rsidRPr="00B0297E" w:rsidRDefault="00234C50" w:rsidP="00900BFB">
      <w:pPr>
        <w:pStyle w:val="ListParagraph"/>
        <w:numPr>
          <w:ilvl w:val="0"/>
          <w:numId w:val="36"/>
        </w:numPr>
        <w:ind w:leftChars="0"/>
        <w:rPr>
          <w:rFonts w:ascii="Times New Roman" w:hAnsi="Times New Roman"/>
          <w:sz w:val="20"/>
          <w:szCs w:val="20"/>
        </w:rPr>
      </w:pPr>
      <w:hyperlink r:id="rId199" w:history="1">
        <w:r w:rsidR="00B0297E" w:rsidRPr="00B0297E">
          <w:rPr>
            <w:rStyle w:val="Hyperlink"/>
            <w:rFonts w:ascii="Times New Roman" w:hAnsi="Times New Roman"/>
            <w:sz w:val="20"/>
            <w:szCs w:val="20"/>
          </w:rPr>
          <w:t>R1-1906379</w:t>
        </w:r>
      </w:hyperlink>
      <w:r w:rsidR="00B0297E" w:rsidRPr="00B0297E">
        <w:rPr>
          <w:rFonts w:ascii="Times New Roman" w:hAnsi="Times New Roman"/>
          <w:sz w:val="20"/>
          <w:szCs w:val="20"/>
        </w:rPr>
        <w:tab/>
        <w:t>Discussion on PUSCH enhancements for URLLC</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Spreadtrum</w:t>
      </w:r>
      <w:proofErr w:type="spellEnd"/>
      <w:r w:rsidR="00B0297E" w:rsidRPr="00B0297E">
        <w:rPr>
          <w:rFonts w:ascii="Times New Roman" w:hAnsi="Times New Roman"/>
          <w:sz w:val="20"/>
          <w:szCs w:val="20"/>
        </w:rPr>
        <w:t xml:space="preserve"> Communications</w:t>
      </w:r>
    </w:p>
    <w:p w:rsidR="00B0297E" w:rsidRPr="00B0297E" w:rsidRDefault="00234C50" w:rsidP="00900BFB">
      <w:pPr>
        <w:pStyle w:val="ListParagraph"/>
        <w:numPr>
          <w:ilvl w:val="0"/>
          <w:numId w:val="36"/>
        </w:numPr>
        <w:ind w:leftChars="0"/>
        <w:rPr>
          <w:rFonts w:ascii="Times New Roman" w:hAnsi="Times New Roman"/>
          <w:sz w:val="20"/>
          <w:szCs w:val="20"/>
        </w:rPr>
      </w:pPr>
      <w:hyperlink r:id="rId200" w:history="1">
        <w:r w:rsidR="00B0297E" w:rsidRPr="00B0297E">
          <w:rPr>
            <w:rStyle w:val="Hyperlink"/>
            <w:rFonts w:ascii="Times New Roman" w:hAnsi="Times New Roman"/>
            <w:sz w:val="20"/>
            <w:szCs w:val="20"/>
          </w:rPr>
          <w:t>R1-1906411</w:t>
        </w:r>
      </w:hyperlink>
      <w:r w:rsidR="00B0297E" w:rsidRPr="00B0297E">
        <w:rPr>
          <w:rFonts w:ascii="Times New Roman" w:hAnsi="Times New Roman"/>
          <w:sz w:val="20"/>
          <w:szCs w:val="20"/>
        </w:rPr>
        <w:tab/>
        <w:t>PUSCH enhancements for NR URLLC</w:t>
      </w:r>
      <w:r w:rsidR="00B0297E" w:rsidRPr="00B0297E">
        <w:rPr>
          <w:rFonts w:ascii="Times New Roman" w:hAnsi="Times New Roman"/>
          <w:sz w:val="20"/>
          <w:szCs w:val="20"/>
        </w:rPr>
        <w:tab/>
        <w:t>ZTE</w:t>
      </w:r>
    </w:p>
    <w:p w:rsidR="00B0297E" w:rsidRPr="00B0297E" w:rsidRDefault="00234C50" w:rsidP="00900BFB">
      <w:pPr>
        <w:pStyle w:val="ListParagraph"/>
        <w:numPr>
          <w:ilvl w:val="0"/>
          <w:numId w:val="36"/>
        </w:numPr>
        <w:ind w:leftChars="0"/>
        <w:rPr>
          <w:rFonts w:ascii="Times New Roman" w:hAnsi="Times New Roman"/>
          <w:sz w:val="20"/>
          <w:szCs w:val="20"/>
        </w:rPr>
      </w:pPr>
      <w:hyperlink r:id="rId201" w:history="1">
        <w:r w:rsidR="00B0297E" w:rsidRPr="00B0297E">
          <w:rPr>
            <w:rStyle w:val="Hyperlink"/>
            <w:rFonts w:ascii="Times New Roman" w:hAnsi="Times New Roman"/>
            <w:sz w:val="20"/>
            <w:szCs w:val="20"/>
          </w:rPr>
          <w:t>R1-1906449</w:t>
        </w:r>
      </w:hyperlink>
      <w:r w:rsidR="00B0297E" w:rsidRPr="00B0297E">
        <w:rPr>
          <w:rFonts w:ascii="Times New Roman" w:hAnsi="Times New Roman"/>
          <w:sz w:val="20"/>
          <w:szCs w:val="20"/>
        </w:rPr>
        <w:tab/>
        <w:t>PUSCH enhancements for URLLC</w:t>
      </w:r>
      <w:r w:rsidR="00B0297E" w:rsidRPr="00B0297E">
        <w:rPr>
          <w:rFonts w:ascii="Times New Roman" w:hAnsi="Times New Roman"/>
          <w:sz w:val="20"/>
          <w:szCs w:val="20"/>
        </w:rPr>
        <w:tab/>
        <w:t>OPPO</w:t>
      </w:r>
    </w:p>
    <w:p w:rsidR="00B0297E" w:rsidRPr="00B0297E" w:rsidRDefault="00234C50" w:rsidP="00900BFB">
      <w:pPr>
        <w:pStyle w:val="ListParagraph"/>
        <w:numPr>
          <w:ilvl w:val="0"/>
          <w:numId w:val="36"/>
        </w:numPr>
        <w:ind w:leftChars="0"/>
        <w:rPr>
          <w:rFonts w:ascii="Times New Roman" w:hAnsi="Times New Roman"/>
          <w:sz w:val="20"/>
          <w:szCs w:val="20"/>
        </w:rPr>
      </w:pPr>
      <w:hyperlink r:id="rId202" w:history="1">
        <w:r w:rsidR="00B0297E" w:rsidRPr="00B0297E">
          <w:rPr>
            <w:rStyle w:val="Hyperlink"/>
            <w:rFonts w:ascii="Times New Roman" w:hAnsi="Times New Roman"/>
            <w:sz w:val="20"/>
            <w:szCs w:val="20"/>
          </w:rPr>
          <w:t>R1-1906567</w:t>
        </w:r>
      </w:hyperlink>
      <w:r w:rsidR="00B0297E" w:rsidRPr="00B0297E">
        <w:rPr>
          <w:rFonts w:ascii="Times New Roman" w:hAnsi="Times New Roman"/>
          <w:sz w:val="20"/>
          <w:szCs w:val="20"/>
        </w:rPr>
        <w:tab/>
        <w:t>On repetition schemes for NR PUSCH</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MediaTek</w:t>
      </w:r>
      <w:proofErr w:type="spellEnd"/>
      <w:r w:rsidR="00B0297E" w:rsidRPr="00B0297E">
        <w:rPr>
          <w:rFonts w:ascii="Times New Roman" w:hAnsi="Times New Roman"/>
          <w:sz w:val="20"/>
          <w:szCs w:val="20"/>
        </w:rPr>
        <w:t xml:space="preserve">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203" w:history="1">
        <w:r w:rsidR="00B0297E" w:rsidRPr="00B0297E">
          <w:rPr>
            <w:rStyle w:val="Hyperlink"/>
            <w:rFonts w:ascii="Times New Roman" w:hAnsi="Times New Roman"/>
            <w:sz w:val="20"/>
            <w:szCs w:val="20"/>
          </w:rPr>
          <w:t>R1-1906584</w:t>
        </w:r>
      </w:hyperlink>
      <w:r w:rsidR="00B0297E" w:rsidRPr="00B0297E">
        <w:rPr>
          <w:rFonts w:ascii="Times New Roman" w:hAnsi="Times New Roman"/>
          <w:sz w:val="20"/>
          <w:szCs w:val="20"/>
        </w:rPr>
        <w:tab/>
        <w:t>PUSCH enhancements for URLLC</w:t>
      </w:r>
      <w:r w:rsidR="00B0297E" w:rsidRPr="00B0297E">
        <w:rPr>
          <w:rFonts w:ascii="Times New Roman" w:hAnsi="Times New Roman"/>
          <w:sz w:val="20"/>
          <w:szCs w:val="20"/>
        </w:rPr>
        <w:tab/>
        <w:t>Fujitsu</w:t>
      </w:r>
    </w:p>
    <w:p w:rsidR="00B0297E" w:rsidRPr="00B0297E" w:rsidRDefault="00234C50" w:rsidP="00900BFB">
      <w:pPr>
        <w:pStyle w:val="ListParagraph"/>
        <w:numPr>
          <w:ilvl w:val="0"/>
          <w:numId w:val="36"/>
        </w:numPr>
        <w:ind w:leftChars="0"/>
        <w:rPr>
          <w:rFonts w:ascii="Times New Roman" w:hAnsi="Times New Roman"/>
          <w:sz w:val="20"/>
          <w:szCs w:val="20"/>
        </w:rPr>
      </w:pPr>
      <w:hyperlink r:id="rId204" w:history="1">
        <w:r w:rsidR="00B0297E" w:rsidRPr="00B0297E">
          <w:rPr>
            <w:rStyle w:val="Hyperlink"/>
            <w:rFonts w:ascii="Times New Roman" w:hAnsi="Times New Roman"/>
            <w:sz w:val="20"/>
            <w:szCs w:val="20"/>
          </w:rPr>
          <w:t>R1-1906631</w:t>
        </w:r>
      </w:hyperlink>
      <w:r w:rsidR="00B0297E" w:rsidRPr="00B0297E">
        <w:rPr>
          <w:rFonts w:ascii="Times New Roman" w:hAnsi="Times New Roman"/>
          <w:sz w:val="20"/>
          <w:szCs w:val="20"/>
        </w:rPr>
        <w:tab/>
        <w:t>PUSCH enhancements for URLLC</w:t>
      </w:r>
      <w:r w:rsidR="00B0297E" w:rsidRPr="00B0297E">
        <w:rPr>
          <w:rFonts w:ascii="Times New Roman" w:hAnsi="Times New Roman"/>
          <w:sz w:val="20"/>
          <w:szCs w:val="20"/>
        </w:rPr>
        <w:tab/>
        <w:t>China Unicom</w:t>
      </w:r>
    </w:p>
    <w:p w:rsidR="00B0297E" w:rsidRPr="00B0297E" w:rsidRDefault="00234C50" w:rsidP="00900BFB">
      <w:pPr>
        <w:pStyle w:val="ListParagraph"/>
        <w:numPr>
          <w:ilvl w:val="0"/>
          <w:numId w:val="36"/>
        </w:numPr>
        <w:ind w:leftChars="0"/>
        <w:rPr>
          <w:rFonts w:ascii="Times New Roman" w:hAnsi="Times New Roman"/>
          <w:sz w:val="20"/>
          <w:szCs w:val="20"/>
        </w:rPr>
      </w:pPr>
      <w:hyperlink r:id="rId205" w:history="1">
        <w:r w:rsidR="00B0297E" w:rsidRPr="00B0297E">
          <w:rPr>
            <w:rStyle w:val="Hyperlink"/>
            <w:rFonts w:ascii="Times New Roman" w:hAnsi="Times New Roman"/>
            <w:sz w:val="20"/>
            <w:szCs w:val="20"/>
          </w:rPr>
          <w:t>R1-1906666</w:t>
        </w:r>
      </w:hyperlink>
      <w:r w:rsidR="00B0297E" w:rsidRPr="00B0297E">
        <w:rPr>
          <w:rFonts w:ascii="Times New Roman" w:hAnsi="Times New Roman"/>
          <w:sz w:val="20"/>
          <w:szCs w:val="20"/>
        </w:rPr>
        <w:tab/>
        <w:t>PUSCH enhancements for NR URLLC</w:t>
      </w:r>
      <w:r w:rsidR="00B0297E" w:rsidRPr="00B0297E">
        <w:rPr>
          <w:rFonts w:ascii="Times New Roman" w:hAnsi="Times New Roman"/>
          <w:sz w:val="20"/>
          <w:szCs w:val="20"/>
        </w:rPr>
        <w:tab/>
        <w:t>LG Electronics</w:t>
      </w:r>
    </w:p>
    <w:p w:rsidR="00B0297E" w:rsidRPr="00B0297E" w:rsidRDefault="00234C50" w:rsidP="00900BFB">
      <w:pPr>
        <w:pStyle w:val="ListParagraph"/>
        <w:numPr>
          <w:ilvl w:val="0"/>
          <w:numId w:val="36"/>
        </w:numPr>
        <w:ind w:leftChars="0"/>
        <w:rPr>
          <w:rFonts w:ascii="Times New Roman" w:hAnsi="Times New Roman"/>
          <w:sz w:val="20"/>
          <w:szCs w:val="20"/>
        </w:rPr>
      </w:pPr>
      <w:hyperlink r:id="rId206" w:history="1">
        <w:r w:rsidR="00B0297E" w:rsidRPr="00B0297E">
          <w:rPr>
            <w:rStyle w:val="Hyperlink"/>
            <w:rFonts w:ascii="Times New Roman" w:hAnsi="Times New Roman"/>
            <w:sz w:val="20"/>
            <w:szCs w:val="20"/>
          </w:rPr>
          <w:t>R1-1906755</w:t>
        </w:r>
      </w:hyperlink>
      <w:r w:rsidR="00B0297E" w:rsidRPr="00B0297E">
        <w:rPr>
          <w:rFonts w:ascii="Times New Roman" w:hAnsi="Times New Roman"/>
          <w:sz w:val="20"/>
          <w:szCs w:val="20"/>
        </w:rPr>
        <w:tab/>
        <w:t>On PUSCH enhancements for NR URLLC</w:t>
      </w:r>
      <w:r w:rsidR="00B0297E" w:rsidRPr="00B0297E">
        <w:rPr>
          <w:rFonts w:ascii="Times New Roman" w:hAnsi="Times New Roman"/>
          <w:sz w:val="20"/>
          <w:szCs w:val="20"/>
        </w:rPr>
        <w:tab/>
        <w:t>Nokia, Nokia Shanghai Bell</w:t>
      </w:r>
    </w:p>
    <w:p w:rsidR="00B0297E" w:rsidRPr="00B0297E" w:rsidRDefault="00234C50" w:rsidP="00900BFB">
      <w:pPr>
        <w:pStyle w:val="ListParagraph"/>
        <w:numPr>
          <w:ilvl w:val="0"/>
          <w:numId w:val="36"/>
        </w:numPr>
        <w:ind w:leftChars="0"/>
        <w:rPr>
          <w:rFonts w:ascii="Times New Roman" w:hAnsi="Times New Roman"/>
          <w:sz w:val="20"/>
          <w:szCs w:val="20"/>
        </w:rPr>
      </w:pPr>
      <w:hyperlink r:id="rId207" w:history="1">
        <w:r w:rsidR="00B0297E" w:rsidRPr="00B0297E">
          <w:rPr>
            <w:rStyle w:val="Hyperlink"/>
            <w:rFonts w:ascii="Times New Roman" w:hAnsi="Times New Roman"/>
            <w:sz w:val="20"/>
            <w:szCs w:val="20"/>
          </w:rPr>
          <w:t>R1-1906808</w:t>
        </w:r>
      </w:hyperlink>
      <w:r w:rsidR="00B0297E" w:rsidRPr="00B0297E">
        <w:rPr>
          <w:rFonts w:ascii="Times New Roman" w:hAnsi="Times New Roman"/>
          <w:sz w:val="20"/>
          <w:szCs w:val="20"/>
        </w:rPr>
        <w:tab/>
        <w:t>On PUSCH enhancements for eURLLC</w:t>
      </w:r>
      <w:r w:rsidR="00B0297E" w:rsidRPr="00B0297E">
        <w:rPr>
          <w:rFonts w:ascii="Times New Roman" w:hAnsi="Times New Roman"/>
          <w:sz w:val="20"/>
          <w:szCs w:val="20"/>
        </w:rPr>
        <w:tab/>
        <w:t>Intel Corporation</w:t>
      </w:r>
    </w:p>
    <w:p w:rsidR="00B0297E" w:rsidRPr="00B0297E" w:rsidRDefault="00234C50" w:rsidP="00900BFB">
      <w:pPr>
        <w:pStyle w:val="ListParagraph"/>
        <w:numPr>
          <w:ilvl w:val="0"/>
          <w:numId w:val="36"/>
        </w:numPr>
        <w:ind w:leftChars="0"/>
        <w:rPr>
          <w:rFonts w:ascii="Times New Roman" w:hAnsi="Times New Roman"/>
          <w:sz w:val="20"/>
          <w:szCs w:val="20"/>
        </w:rPr>
      </w:pPr>
      <w:hyperlink r:id="rId208" w:history="1">
        <w:r w:rsidR="00B0297E" w:rsidRPr="00B0297E">
          <w:rPr>
            <w:rStyle w:val="Hyperlink"/>
            <w:rFonts w:ascii="Times New Roman" w:hAnsi="Times New Roman"/>
            <w:sz w:val="20"/>
            <w:szCs w:val="20"/>
          </w:rPr>
          <w:t>R1-1906842</w:t>
        </w:r>
      </w:hyperlink>
      <w:r w:rsidR="00B0297E" w:rsidRPr="00B0297E">
        <w:rPr>
          <w:rFonts w:ascii="Times New Roman" w:hAnsi="Times New Roman"/>
          <w:sz w:val="20"/>
          <w:szCs w:val="20"/>
        </w:rPr>
        <w:tab/>
        <w:t>Considerations in PUSCH enhancements for eURLLC</w:t>
      </w:r>
      <w:r w:rsidR="00B0297E" w:rsidRPr="00B0297E">
        <w:rPr>
          <w:rFonts w:ascii="Times New Roman" w:hAnsi="Times New Roman"/>
          <w:sz w:val="20"/>
          <w:szCs w:val="20"/>
        </w:rPr>
        <w:tab/>
        <w:t>Sony</w:t>
      </w:r>
    </w:p>
    <w:p w:rsidR="00B0297E" w:rsidRPr="00B0297E" w:rsidRDefault="00234C50" w:rsidP="00900BFB">
      <w:pPr>
        <w:pStyle w:val="ListParagraph"/>
        <w:numPr>
          <w:ilvl w:val="0"/>
          <w:numId w:val="36"/>
        </w:numPr>
        <w:ind w:leftChars="0"/>
        <w:rPr>
          <w:rFonts w:ascii="Times New Roman" w:hAnsi="Times New Roman"/>
          <w:sz w:val="20"/>
          <w:szCs w:val="20"/>
        </w:rPr>
      </w:pPr>
      <w:hyperlink r:id="rId209" w:history="1">
        <w:r w:rsidR="00B0297E" w:rsidRPr="00B0297E">
          <w:rPr>
            <w:rStyle w:val="Hyperlink"/>
            <w:rFonts w:ascii="Times New Roman" w:hAnsi="Times New Roman"/>
            <w:sz w:val="20"/>
            <w:szCs w:val="20"/>
          </w:rPr>
          <w:t>R1-1906883</w:t>
        </w:r>
      </w:hyperlink>
      <w:r w:rsidR="00B0297E" w:rsidRPr="00B0297E">
        <w:rPr>
          <w:rFonts w:ascii="Times New Roman" w:hAnsi="Times New Roman"/>
          <w:sz w:val="20"/>
          <w:szCs w:val="20"/>
        </w:rPr>
        <w:tab/>
        <w:t>PUSCH enhancements for URLLC</w:t>
      </w:r>
      <w:r w:rsidR="00B0297E" w:rsidRPr="00B0297E">
        <w:rPr>
          <w:rFonts w:ascii="Times New Roman" w:hAnsi="Times New Roman"/>
          <w:sz w:val="20"/>
          <w:szCs w:val="20"/>
        </w:rPr>
        <w:tab/>
        <w:t>China Telecommunications</w:t>
      </w:r>
    </w:p>
    <w:p w:rsidR="00B0297E" w:rsidRPr="00B0297E" w:rsidRDefault="00234C50" w:rsidP="00900BFB">
      <w:pPr>
        <w:pStyle w:val="ListParagraph"/>
        <w:numPr>
          <w:ilvl w:val="0"/>
          <w:numId w:val="36"/>
        </w:numPr>
        <w:ind w:leftChars="0"/>
        <w:rPr>
          <w:rFonts w:ascii="Times New Roman" w:hAnsi="Times New Roman"/>
          <w:sz w:val="20"/>
          <w:szCs w:val="20"/>
        </w:rPr>
      </w:pPr>
      <w:hyperlink r:id="rId210" w:history="1">
        <w:r w:rsidR="00B0297E" w:rsidRPr="00B0297E">
          <w:rPr>
            <w:rStyle w:val="Hyperlink"/>
            <w:rFonts w:ascii="Times New Roman" w:hAnsi="Times New Roman"/>
            <w:sz w:val="20"/>
            <w:szCs w:val="20"/>
          </w:rPr>
          <w:t>R1-1907042</w:t>
        </w:r>
      </w:hyperlink>
      <w:r w:rsidR="00B0297E" w:rsidRPr="00B0297E">
        <w:rPr>
          <w:rFonts w:ascii="Times New Roman" w:hAnsi="Times New Roman"/>
          <w:sz w:val="20"/>
          <w:szCs w:val="20"/>
        </w:rPr>
        <w:tab/>
        <w:t>PUSCH enhancements for URLLC</w:t>
      </w:r>
      <w:r w:rsidR="00B0297E" w:rsidRPr="00B0297E">
        <w:rPr>
          <w:rFonts w:ascii="Times New Roman" w:hAnsi="Times New Roman"/>
          <w:sz w:val="20"/>
          <w:szCs w:val="20"/>
        </w:rPr>
        <w:tab/>
        <w:t>ETRI</w:t>
      </w:r>
    </w:p>
    <w:p w:rsidR="00B0297E" w:rsidRPr="00B0297E" w:rsidRDefault="00234C50" w:rsidP="00900BFB">
      <w:pPr>
        <w:pStyle w:val="ListParagraph"/>
        <w:numPr>
          <w:ilvl w:val="0"/>
          <w:numId w:val="36"/>
        </w:numPr>
        <w:ind w:leftChars="0"/>
        <w:rPr>
          <w:rFonts w:ascii="Times New Roman" w:hAnsi="Times New Roman"/>
          <w:sz w:val="20"/>
          <w:szCs w:val="20"/>
        </w:rPr>
      </w:pPr>
      <w:hyperlink r:id="rId211" w:history="1">
        <w:proofErr w:type="gramStart"/>
        <w:r w:rsidR="00B0297E" w:rsidRPr="00B0297E">
          <w:rPr>
            <w:rStyle w:val="Hyperlink"/>
            <w:rFonts w:ascii="Times New Roman" w:hAnsi="Times New Roman"/>
            <w:sz w:val="20"/>
            <w:szCs w:val="20"/>
          </w:rPr>
          <w:t>R1-1907109</w:t>
        </w:r>
      </w:hyperlink>
      <w:r w:rsidR="00B0297E" w:rsidRPr="00B0297E">
        <w:rPr>
          <w:rFonts w:ascii="Times New Roman" w:hAnsi="Times New Roman"/>
          <w:sz w:val="20"/>
          <w:szCs w:val="20"/>
        </w:rPr>
        <w:tab/>
        <w:t>On</w:t>
      </w:r>
      <w:proofErr w:type="gramEnd"/>
      <w:r w:rsidR="00B0297E" w:rsidRPr="00B0297E">
        <w:rPr>
          <w:rFonts w:ascii="Times New Roman" w:hAnsi="Times New Roman"/>
          <w:sz w:val="20"/>
          <w:szCs w:val="20"/>
        </w:rPr>
        <w:t xml:space="preserve"> PUSCH Enhancements for </w:t>
      </w:r>
      <w:proofErr w:type="spellStart"/>
      <w:r w:rsidR="00B0297E" w:rsidRPr="00B0297E">
        <w:rPr>
          <w:rFonts w:ascii="Times New Roman" w:hAnsi="Times New Roman"/>
          <w:sz w:val="20"/>
          <w:szCs w:val="20"/>
        </w:rPr>
        <w:t>eURLLC</w:t>
      </w:r>
      <w:proofErr w:type="spellEnd"/>
      <w:r w:rsidR="00B0297E" w:rsidRPr="00B0297E">
        <w:rPr>
          <w:rFonts w:ascii="Times New Roman" w:hAnsi="Times New Roman"/>
          <w:sz w:val="20"/>
          <w:szCs w:val="20"/>
        </w:rPr>
        <w:tab/>
      </w:r>
      <w:proofErr w:type="spellStart"/>
      <w:r w:rsidR="00B0297E" w:rsidRPr="00B0297E">
        <w:rPr>
          <w:rFonts w:ascii="Times New Roman" w:hAnsi="Times New Roman"/>
          <w:sz w:val="20"/>
          <w:szCs w:val="20"/>
        </w:rPr>
        <w:t>InterDigital</w:t>
      </w:r>
      <w:proofErr w:type="spellEnd"/>
      <w:r w:rsidR="00B0297E" w:rsidRPr="00B0297E">
        <w:rPr>
          <w:rFonts w:ascii="Times New Roman" w:hAnsi="Times New Roman"/>
          <w:sz w:val="20"/>
          <w:szCs w:val="20"/>
        </w:rPr>
        <w:t>,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212" w:history="1">
        <w:r w:rsidR="00B0297E" w:rsidRPr="00B0297E">
          <w:rPr>
            <w:rStyle w:val="Hyperlink"/>
            <w:rFonts w:ascii="Times New Roman" w:hAnsi="Times New Roman"/>
            <w:sz w:val="20"/>
            <w:szCs w:val="20"/>
          </w:rPr>
          <w:t>R1-1907204</w:t>
        </w:r>
      </w:hyperlink>
      <w:r w:rsidR="00B0297E" w:rsidRPr="00B0297E">
        <w:rPr>
          <w:rFonts w:ascii="Times New Roman" w:hAnsi="Times New Roman"/>
          <w:sz w:val="20"/>
          <w:szCs w:val="20"/>
        </w:rPr>
        <w:tab/>
        <w:t>PUSCH enhancements for URLLC</w:t>
      </w:r>
      <w:r w:rsidR="00B0297E" w:rsidRPr="00B0297E">
        <w:rPr>
          <w:rFonts w:ascii="Times New Roman" w:hAnsi="Times New Roman"/>
          <w:sz w:val="20"/>
          <w:szCs w:val="20"/>
        </w:rPr>
        <w:tab/>
        <w:t>CAICT</w:t>
      </w:r>
    </w:p>
    <w:p w:rsidR="00B0297E" w:rsidRPr="00B0297E" w:rsidRDefault="00234C50" w:rsidP="00900BFB">
      <w:pPr>
        <w:pStyle w:val="ListParagraph"/>
        <w:numPr>
          <w:ilvl w:val="0"/>
          <w:numId w:val="36"/>
        </w:numPr>
        <w:ind w:leftChars="0"/>
        <w:rPr>
          <w:rFonts w:ascii="Times New Roman" w:hAnsi="Times New Roman"/>
          <w:sz w:val="20"/>
          <w:szCs w:val="20"/>
        </w:rPr>
      </w:pPr>
      <w:hyperlink r:id="rId213" w:history="1">
        <w:r w:rsidR="00B0297E" w:rsidRPr="00B0297E">
          <w:rPr>
            <w:rStyle w:val="Hyperlink"/>
            <w:rFonts w:ascii="Times New Roman" w:hAnsi="Times New Roman"/>
            <w:sz w:val="20"/>
            <w:szCs w:val="20"/>
          </w:rPr>
          <w:t>R1-1907221</w:t>
        </w:r>
      </w:hyperlink>
      <w:r w:rsidR="00B0297E" w:rsidRPr="00B0297E">
        <w:rPr>
          <w:rFonts w:ascii="Times New Roman" w:hAnsi="Times New Roman"/>
          <w:sz w:val="20"/>
          <w:szCs w:val="20"/>
        </w:rPr>
        <w:tab/>
        <w:t>PUSCH enhancements for NR URLLC</w:t>
      </w:r>
      <w:r w:rsidR="00B0297E" w:rsidRPr="00B0297E">
        <w:rPr>
          <w:rFonts w:ascii="Times New Roman" w:hAnsi="Times New Roman"/>
          <w:sz w:val="20"/>
          <w:szCs w:val="20"/>
        </w:rPr>
        <w:tab/>
        <w:t>Sharp</w:t>
      </w:r>
    </w:p>
    <w:p w:rsidR="00B0297E" w:rsidRPr="00B0297E" w:rsidRDefault="00234C50" w:rsidP="00900BFB">
      <w:pPr>
        <w:pStyle w:val="ListParagraph"/>
        <w:numPr>
          <w:ilvl w:val="0"/>
          <w:numId w:val="36"/>
        </w:numPr>
        <w:ind w:leftChars="0"/>
        <w:rPr>
          <w:rFonts w:ascii="Times New Roman" w:hAnsi="Times New Roman"/>
          <w:sz w:val="20"/>
          <w:szCs w:val="20"/>
        </w:rPr>
      </w:pPr>
      <w:hyperlink r:id="rId214" w:history="1">
        <w:r w:rsidR="00B0297E" w:rsidRPr="00B0297E">
          <w:rPr>
            <w:rStyle w:val="Hyperlink"/>
            <w:rFonts w:ascii="Times New Roman" w:hAnsi="Times New Roman"/>
            <w:sz w:val="20"/>
            <w:szCs w:val="20"/>
          </w:rPr>
          <w:t>R1-1907243</w:t>
        </w:r>
      </w:hyperlink>
      <w:r w:rsidR="00B0297E" w:rsidRPr="00B0297E">
        <w:rPr>
          <w:rFonts w:ascii="Times New Roman" w:hAnsi="Times New Roman"/>
          <w:sz w:val="20"/>
          <w:szCs w:val="20"/>
        </w:rPr>
        <w:tab/>
        <w:t>PUSCH enhancement for URLLC</w:t>
      </w:r>
      <w:r w:rsidR="00B0297E" w:rsidRPr="00B0297E">
        <w:rPr>
          <w:rFonts w:ascii="Times New Roman" w:hAnsi="Times New Roman"/>
          <w:sz w:val="20"/>
          <w:szCs w:val="20"/>
        </w:rPr>
        <w:tab/>
        <w:t>Motorola Mobility, Lenovo</w:t>
      </w:r>
    </w:p>
    <w:p w:rsidR="00B0297E" w:rsidRPr="00B0297E" w:rsidRDefault="00234C50" w:rsidP="00900BFB">
      <w:pPr>
        <w:pStyle w:val="ListParagraph"/>
        <w:numPr>
          <w:ilvl w:val="0"/>
          <w:numId w:val="36"/>
        </w:numPr>
        <w:ind w:leftChars="0"/>
        <w:rPr>
          <w:rFonts w:ascii="Times New Roman" w:hAnsi="Times New Roman"/>
          <w:sz w:val="20"/>
          <w:szCs w:val="20"/>
        </w:rPr>
      </w:pPr>
      <w:hyperlink r:id="rId215" w:history="1">
        <w:r w:rsidR="00B0297E" w:rsidRPr="00B0297E">
          <w:rPr>
            <w:rStyle w:val="Hyperlink"/>
            <w:rFonts w:ascii="Times New Roman" w:hAnsi="Times New Roman"/>
            <w:sz w:val="20"/>
            <w:szCs w:val="20"/>
          </w:rPr>
          <w:t>R1-1907283</w:t>
        </w:r>
      </w:hyperlink>
      <w:r w:rsidR="00B0297E" w:rsidRPr="00B0297E">
        <w:rPr>
          <w:rFonts w:ascii="Times New Roman" w:hAnsi="Times New Roman"/>
          <w:sz w:val="20"/>
          <w:szCs w:val="20"/>
        </w:rPr>
        <w:tab/>
        <w:t>PUSCH enhancements for eURLLC</w:t>
      </w:r>
      <w:r w:rsidR="00B0297E" w:rsidRPr="00B0297E">
        <w:rPr>
          <w:rFonts w:ascii="Times New Roman" w:hAnsi="Times New Roman"/>
          <w:sz w:val="20"/>
          <w:szCs w:val="20"/>
        </w:rPr>
        <w:tab/>
        <w:t>Qualcomm Incorporated</w:t>
      </w:r>
    </w:p>
    <w:p w:rsidR="00B0297E" w:rsidRPr="00B0297E" w:rsidRDefault="00234C50" w:rsidP="00900BFB">
      <w:pPr>
        <w:pStyle w:val="ListParagraph"/>
        <w:numPr>
          <w:ilvl w:val="0"/>
          <w:numId w:val="36"/>
        </w:numPr>
        <w:ind w:leftChars="0"/>
        <w:rPr>
          <w:rFonts w:ascii="Times New Roman" w:hAnsi="Times New Roman"/>
          <w:sz w:val="20"/>
          <w:szCs w:val="20"/>
        </w:rPr>
      </w:pPr>
      <w:hyperlink r:id="rId216" w:history="1">
        <w:proofErr w:type="gramStart"/>
        <w:r w:rsidR="00B0297E" w:rsidRPr="00B0297E">
          <w:rPr>
            <w:rStyle w:val="Hyperlink"/>
            <w:rFonts w:ascii="Times New Roman" w:hAnsi="Times New Roman"/>
            <w:sz w:val="20"/>
            <w:szCs w:val="20"/>
          </w:rPr>
          <w:t>R1-1907386</w:t>
        </w:r>
      </w:hyperlink>
      <w:r w:rsidR="00B0297E" w:rsidRPr="00B0297E">
        <w:rPr>
          <w:rFonts w:ascii="Times New Roman" w:hAnsi="Times New Roman"/>
          <w:sz w:val="20"/>
          <w:szCs w:val="20"/>
        </w:rPr>
        <w:tab/>
        <w:t>On</w:t>
      </w:r>
      <w:proofErr w:type="gramEnd"/>
      <w:r w:rsidR="00B0297E" w:rsidRPr="00B0297E">
        <w:rPr>
          <w:rFonts w:ascii="Times New Roman" w:hAnsi="Times New Roman"/>
          <w:sz w:val="20"/>
          <w:szCs w:val="20"/>
        </w:rPr>
        <w:t xml:space="preserve"> PUSCH enhancement for NR URLLC</w:t>
      </w:r>
      <w:r w:rsidR="00B0297E" w:rsidRPr="00B0297E">
        <w:rPr>
          <w:rFonts w:ascii="Times New Roman" w:hAnsi="Times New Roman"/>
          <w:sz w:val="20"/>
          <w:szCs w:val="20"/>
        </w:rPr>
        <w:tab/>
        <w:t>WILUS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217" w:history="1">
        <w:r w:rsidR="00B0297E" w:rsidRPr="00B0297E">
          <w:rPr>
            <w:rStyle w:val="Hyperlink"/>
            <w:rFonts w:ascii="Times New Roman" w:hAnsi="Times New Roman"/>
            <w:sz w:val="20"/>
            <w:szCs w:val="20"/>
          </w:rPr>
          <w:t>R1-1906667</w:t>
        </w:r>
      </w:hyperlink>
      <w:r w:rsidR="00B0297E" w:rsidRPr="00B0297E">
        <w:rPr>
          <w:rFonts w:ascii="Times New Roman" w:hAnsi="Times New Roman"/>
          <w:sz w:val="20"/>
          <w:szCs w:val="20"/>
        </w:rPr>
        <w:tab/>
        <w:t>Enhancements to scheduling/HARQ for NR URLLC</w:t>
      </w:r>
      <w:r w:rsidR="00B0297E" w:rsidRPr="00B0297E">
        <w:rPr>
          <w:rFonts w:ascii="Times New Roman" w:hAnsi="Times New Roman"/>
          <w:sz w:val="20"/>
          <w:szCs w:val="20"/>
        </w:rPr>
        <w:tab/>
        <w:t>LG Electronics</w:t>
      </w:r>
    </w:p>
    <w:p w:rsidR="00B0297E" w:rsidRPr="00B0297E" w:rsidRDefault="00234C50" w:rsidP="00900BFB">
      <w:pPr>
        <w:pStyle w:val="ListParagraph"/>
        <w:numPr>
          <w:ilvl w:val="0"/>
          <w:numId w:val="36"/>
        </w:numPr>
        <w:ind w:leftChars="0"/>
        <w:rPr>
          <w:rFonts w:ascii="Times New Roman" w:hAnsi="Times New Roman"/>
          <w:sz w:val="20"/>
          <w:szCs w:val="20"/>
        </w:rPr>
      </w:pPr>
      <w:hyperlink r:id="rId218" w:history="1">
        <w:r w:rsidR="00B0297E" w:rsidRPr="00B0297E">
          <w:rPr>
            <w:rStyle w:val="Hyperlink"/>
            <w:rFonts w:ascii="Times New Roman" w:hAnsi="Times New Roman"/>
            <w:sz w:val="20"/>
            <w:szCs w:val="20"/>
          </w:rPr>
          <w:t>R1-1907350</w:t>
        </w:r>
      </w:hyperlink>
      <w:r w:rsidR="00B0297E" w:rsidRPr="00B0297E">
        <w:rPr>
          <w:rFonts w:ascii="Times New Roman" w:hAnsi="Times New Roman"/>
          <w:sz w:val="20"/>
          <w:szCs w:val="20"/>
        </w:rPr>
        <w:tab/>
        <w:t>Discussion on out-of-order scheduling/HARQ</w:t>
      </w:r>
      <w:r w:rsidR="00B0297E" w:rsidRPr="00B0297E">
        <w:rPr>
          <w:rFonts w:ascii="Times New Roman" w:hAnsi="Times New Roman"/>
          <w:sz w:val="20"/>
          <w:szCs w:val="20"/>
        </w:rPr>
        <w:tab/>
        <w:t>III</w:t>
      </w:r>
    </w:p>
    <w:p w:rsidR="00B0297E" w:rsidRPr="00B0297E" w:rsidRDefault="00234C50" w:rsidP="00900BFB">
      <w:pPr>
        <w:pStyle w:val="ListParagraph"/>
        <w:numPr>
          <w:ilvl w:val="0"/>
          <w:numId w:val="36"/>
        </w:numPr>
        <w:ind w:leftChars="0"/>
        <w:rPr>
          <w:rFonts w:ascii="Times New Roman" w:hAnsi="Times New Roman"/>
          <w:sz w:val="20"/>
          <w:szCs w:val="20"/>
        </w:rPr>
      </w:pPr>
      <w:hyperlink r:id="rId219" w:history="1">
        <w:r w:rsidR="00B0297E" w:rsidRPr="00B0297E">
          <w:rPr>
            <w:rStyle w:val="Hyperlink"/>
            <w:rFonts w:ascii="Times New Roman" w:hAnsi="Times New Roman"/>
            <w:sz w:val="20"/>
            <w:szCs w:val="20"/>
          </w:rPr>
          <w:t>R1-1906060</w:t>
        </w:r>
      </w:hyperlink>
      <w:r w:rsidR="00B0297E" w:rsidRPr="00B0297E">
        <w:rPr>
          <w:rFonts w:ascii="Times New Roman" w:hAnsi="Times New Roman"/>
          <w:sz w:val="20"/>
          <w:szCs w:val="20"/>
        </w:rPr>
        <w:tab/>
        <w:t>Enhancements to scheduling/HARQ</w:t>
      </w:r>
      <w:r w:rsidR="00B0297E" w:rsidRPr="00B0297E">
        <w:rPr>
          <w:rFonts w:ascii="Times New Roman" w:hAnsi="Times New Roman"/>
          <w:sz w:val="20"/>
          <w:szCs w:val="20"/>
        </w:rPr>
        <w:tab/>
        <w:t>Huawei, HiSilicon</w:t>
      </w:r>
    </w:p>
    <w:p w:rsidR="00B0297E" w:rsidRPr="00B0297E" w:rsidRDefault="00234C50" w:rsidP="00900BFB">
      <w:pPr>
        <w:pStyle w:val="ListParagraph"/>
        <w:numPr>
          <w:ilvl w:val="0"/>
          <w:numId w:val="36"/>
        </w:numPr>
        <w:ind w:leftChars="0"/>
        <w:rPr>
          <w:rFonts w:ascii="Times New Roman" w:hAnsi="Times New Roman"/>
          <w:sz w:val="20"/>
          <w:szCs w:val="20"/>
        </w:rPr>
      </w:pPr>
      <w:hyperlink r:id="rId220" w:history="1">
        <w:r w:rsidR="00B0297E" w:rsidRPr="00B0297E">
          <w:rPr>
            <w:rStyle w:val="Hyperlink"/>
            <w:rFonts w:ascii="Times New Roman" w:hAnsi="Times New Roman"/>
            <w:sz w:val="20"/>
            <w:szCs w:val="20"/>
          </w:rPr>
          <w:t>R1-1906073</w:t>
        </w:r>
      </w:hyperlink>
      <w:r w:rsidR="00B0297E" w:rsidRPr="00B0297E">
        <w:rPr>
          <w:rFonts w:ascii="Times New Roman" w:hAnsi="Times New Roman"/>
          <w:sz w:val="20"/>
          <w:szCs w:val="20"/>
        </w:rPr>
        <w:tab/>
        <w:t>Non-Periodic Scheduling Request Transmitter for NR Release 16</w:t>
      </w:r>
      <w:r w:rsidR="00B0297E" w:rsidRPr="00B0297E">
        <w:rPr>
          <w:rFonts w:ascii="Times New Roman" w:hAnsi="Times New Roman"/>
          <w:sz w:val="20"/>
          <w:szCs w:val="20"/>
        </w:rPr>
        <w:tab/>
        <w:t>Idaho National Laboratory</w:t>
      </w:r>
    </w:p>
    <w:p w:rsidR="00B0297E" w:rsidRPr="00B0297E" w:rsidRDefault="00234C50" w:rsidP="00900BFB">
      <w:pPr>
        <w:pStyle w:val="ListParagraph"/>
        <w:numPr>
          <w:ilvl w:val="0"/>
          <w:numId w:val="36"/>
        </w:numPr>
        <w:ind w:leftChars="0"/>
        <w:rPr>
          <w:rFonts w:ascii="Times New Roman" w:hAnsi="Times New Roman"/>
          <w:sz w:val="20"/>
          <w:szCs w:val="20"/>
        </w:rPr>
      </w:pPr>
      <w:hyperlink r:id="rId221" w:history="1">
        <w:r w:rsidR="00B0297E" w:rsidRPr="00B0297E">
          <w:rPr>
            <w:rStyle w:val="Hyperlink"/>
            <w:rFonts w:ascii="Times New Roman" w:hAnsi="Times New Roman"/>
            <w:sz w:val="20"/>
            <w:szCs w:val="20"/>
          </w:rPr>
          <w:t>R1-1906094</w:t>
        </w:r>
      </w:hyperlink>
      <w:r w:rsidR="00B0297E" w:rsidRPr="00B0297E">
        <w:rPr>
          <w:rFonts w:ascii="Times New Roman" w:hAnsi="Times New Roman"/>
          <w:sz w:val="20"/>
          <w:szCs w:val="20"/>
        </w:rPr>
        <w:tab/>
        <w:t>Scheduling/HARQ Enhancements for NR URLLC</w:t>
      </w:r>
      <w:r w:rsidR="00B0297E" w:rsidRPr="00B0297E">
        <w:rPr>
          <w:rFonts w:ascii="Times New Roman" w:hAnsi="Times New Roman"/>
          <w:sz w:val="20"/>
          <w:szCs w:val="20"/>
        </w:rPr>
        <w:tab/>
        <w:t>Ericsson</w:t>
      </w:r>
    </w:p>
    <w:p w:rsidR="00B0297E" w:rsidRPr="00B0297E" w:rsidRDefault="00234C50" w:rsidP="00900BFB">
      <w:pPr>
        <w:pStyle w:val="ListParagraph"/>
        <w:numPr>
          <w:ilvl w:val="0"/>
          <w:numId w:val="36"/>
        </w:numPr>
        <w:ind w:leftChars="0"/>
        <w:rPr>
          <w:rFonts w:ascii="Times New Roman" w:hAnsi="Times New Roman"/>
          <w:sz w:val="20"/>
          <w:szCs w:val="20"/>
        </w:rPr>
      </w:pPr>
      <w:hyperlink r:id="rId222" w:history="1">
        <w:r w:rsidR="00B0297E" w:rsidRPr="00B0297E">
          <w:rPr>
            <w:rStyle w:val="Hyperlink"/>
            <w:rFonts w:ascii="Times New Roman" w:hAnsi="Times New Roman"/>
            <w:sz w:val="20"/>
            <w:szCs w:val="20"/>
          </w:rPr>
          <w:t>R1-1906149</w:t>
        </w:r>
      </w:hyperlink>
      <w:r w:rsidR="00B0297E" w:rsidRPr="00B0297E">
        <w:rPr>
          <w:rFonts w:ascii="Times New Roman" w:hAnsi="Times New Roman"/>
          <w:sz w:val="20"/>
          <w:szCs w:val="20"/>
        </w:rPr>
        <w:tab/>
        <w:t>Enhancement for Scheduling/HARQ</w:t>
      </w:r>
      <w:r w:rsidR="00B0297E" w:rsidRPr="00B0297E">
        <w:rPr>
          <w:rFonts w:ascii="Times New Roman" w:hAnsi="Times New Roman"/>
          <w:sz w:val="20"/>
          <w:szCs w:val="20"/>
        </w:rPr>
        <w:tab/>
        <w:t>vivo</w:t>
      </w:r>
    </w:p>
    <w:p w:rsidR="00B0297E" w:rsidRPr="00B0297E" w:rsidRDefault="00234C50" w:rsidP="00900BFB">
      <w:pPr>
        <w:pStyle w:val="ListParagraph"/>
        <w:numPr>
          <w:ilvl w:val="0"/>
          <w:numId w:val="36"/>
        </w:numPr>
        <w:ind w:leftChars="0"/>
        <w:rPr>
          <w:rFonts w:ascii="Times New Roman" w:hAnsi="Times New Roman"/>
          <w:sz w:val="20"/>
          <w:szCs w:val="20"/>
        </w:rPr>
      </w:pPr>
      <w:hyperlink r:id="rId223" w:history="1">
        <w:r w:rsidR="00B0297E" w:rsidRPr="00B0297E">
          <w:rPr>
            <w:rStyle w:val="Hyperlink"/>
            <w:rFonts w:ascii="Times New Roman" w:hAnsi="Times New Roman"/>
            <w:sz w:val="20"/>
            <w:szCs w:val="20"/>
          </w:rPr>
          <w:t>R1-1906214</w:t>
        </w:r>
      </w:hyperlink>
      <w:r w:rsidR="00B0297E" w:rsidRPr="00B0297E">
        <w:rPr>
          <w:rFonts w:ascii="Times New Roman" w:hAnsi="Times New Roman"/>
          <w:sz w:val="20"/>
          <w:szCs w:val="20"/>
        </w:rPr>
        <w:tab/>
        <w:t>Enhancements to scheduling/HARQ for URLLC</w:t>
      </w:r>
      <w:r w:rsidR="00B0297E" w:rsidRPr="00B0297E">
        <w:rPr>
          <w:rFonts w:ascii="Times New Roman" w:hAnsi="Times New Roman"/>
          <w:sz w:val="20"/>
          <w:szCs w:val="20"/>
        </w:rPr>
        <w:tab/>
        <w:t>NTT DOCOMO,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224" w:history="1">
        <w:r w:rsidR="00B0297E" w:rsidRPr="00B0297E">
          <w:rPr>
            <w:rStyle w:val="Hyperlink"/>
            <w:rFonts w:ascii="Times New Roman" w:hAnsi="Times New Roman"/>
            <w:sz w:val="20"/>
            <w:szCs w:val="20"/>
          </w:rPr>
          <w:t>R1-1906330</w:t>
        </w:r>
      </w:hyperlink>
      <w:r w:rsidR="00B0297E" w:rsidRPr="00B0297E">
        <w:rPr>
          <w:rFonts w:ascii="Times New Roman" w:hAnsi="Times New Roman"/>
          <w:sz w:val="20"/>
          <w:szCs w:val="20"/>
        </w:rPr>
        <w:tab/>
        <w:t>Discussion on out-of-order scheduling/HARQ</w:t>
      </w:r>
      <w:r w:rsidR="00B0297E" w:rsidRPr="00B0297E">
        <w:rPr>
          <w:rFonts w:ascii="Times New Roman" w:hAnsi="Times New Roman"/>
          <w:sz w:val="20"/>
          <w:szCs w:val="20"/>
        </w:rPr>
        <w:tab/>
        <w:t>CATT</w:t>
      </w:r>
    </w:p>
    <w:p w:rsidR="00B0297E" w:rsidRPr="00B0297E" w:rsidRDefault="00234C50" w:rsidP="00900BFB">
      <w:pPr>
        <w:pStyle w:val="ListParagraph"/>
        <w:numPr>
          <w:ilvl w:val="0"/>
          <w:numId w:val="36"/>
        </w:numPr>
        <w:ind w:leftChars="0"/>
        <w:rPr>
          <w:rFonts w:ascii="Times New Roman" w:hAnsi="Times New Roman"/>
          <w:sz w:val="20"/>
          <w:szCs w:val="20"/>
        </w:rPr>
      </w:pPr>
      <w:hyperlink r:id="rId225" w:history="1">
        <w:r w:rsidR="00B0297E" w:rsidRPr="00B0297E">
          <w:rPr>
            <w:rStyle w:val="Hyperlink"/>
            <w:rFonts w:ascii="Times New Roman" w:hAnsi="Times New Roman"/>
            <w:sz w:val="20"/>
            <w:szCs w:val="20"/>
          </w:rPr>
          <w:t>R1-1906380</w:t>
        </w:r>
      </w:hyperlink>
      <w:r w:rsidR="00B0297E" w:rsidRPr="00B0297E">
        <w:rPr>
          <w:rFonts w:ascii="Times New Roman" w:hAnsi="Times New Roman"/>
          <w:sz w:val="20"/>
          <w:szCs w:val="20"/>
        </w:rPr>
        <w:tab/>
        <w:t>Discussion on enhancements to scheduling and HARQ for URLLC</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Spreadtrum</w:t>
      </w:r>
      <w:proofErr w:type="spellEnd"/>
      <w:r w:rsidR="00B0297E" w:rsidRPr="00B0297E">
        <w:rPr>
          <w:rFonts w:ascii="Times New Roman" w:hAnsi="Times New Roman"/>
          <w:sz w:val="20"/>
          <w:szCs w:val="20"/>
        </w:rPr>
        <w:t xml:space="preserve"> Communications</w:t>
      </w:r>
    </w:p>
    <w:p w:rsidR="00B0297E" w:rsidRPr="00B0297E" w:rsidRDefault="00234C50" w:rsidP="00900BFB">
      <w:pPr>
        <w:pStyle w:val="ListParagraph"/>
        <w:numPr>
          <w:ilvl w:val="0"/>
          <w:numId w:val="36"/>
        </w:numPr>
        <w:ind w:leftChars="0"/>
        <w:rPr>
          <w:rFonts w:ascii="Times New Roman" w:hAnsi="Times New Roman"/>
          <w:sz w:val="20"/>
          <w:szCs w:val="20"/>
        </w:rPr>
      </w:pPr>
      <w:hyperlink r:id="rId226" w:history="1">
        <w:r w:rsidR="00B0297E" w:rsidRPr="00B0297E">
          <w:rPr>
            <w:rStyle w:val="Hyperlink"/>
            <w:rFonts w:ascii="Times New Roman" w:hAnsi="Times New Roman"/>
            <w:sz w:val="20"/>
            <w:szCs w:val="20"/>
          </w:rPr>
          <w:t>R1-1906412</w:t>
        </w:r>
      </w:hyperlink>
      <w:r w:rsidR="00B0297E" w:rsidRPr="00B0297E">
        <w:rPr>
          <w:rFonts w:ascii="Times New Roman" w:hAnsi="Times New Roman"/>
          <w:sz w:val="20"/>
          <w:szCs w:val="20"/>
        </w:rPr>
        <w:tab/>
        <w:t>On scheduling/HARQ enhancements for NR URLLC</w:t>
      </w:r>
      <w:r w:rsidR="00B0297E" w:rsidRPr="00B0297E">
        <w:rPr>
          <w:rFonts w:ascii="Times New Roman" w:hAnsi="Times New Roman"/>
          <w:sz w:val="20"/>
          <w:szCs w:val="20"/>
        </w:rPr>
        <w:tab/>
        <w:t>ZTE</w:t>
      </w:r>
    </w:p>
    <w:p w:rsidR="00B0297E" w:rsidRPr="00B0297E" w:rsidRDefault="00234C50" w:rsidP="00900BFB">
      <w:pPr>
        <w:pStyle w:val="ListParagraph"/>
        <w:numPr>
          <w:ilvl w:val="0"/>
          <w:numId w:val="36"/>
        </w:numPr>
        <w:ind w:leftChars="0"/>
        <w:rPr>
          <w:rFonts w:ascii="Times New Roman" w:hAnsi="Times New Roman"/>
          <w:sz w:val="20"/>
          <w:szCs w:val="20"/>
        </w:rPr>
      </w:pPr>
      <w:hyperlink r:id="rId227" w:history="1">
        <w:r w:rsidR="00B0297E" w:rsidRPr="00B0297E">
          <w:rPr>
            <w:rStyle w:val="Hyperlink"/>
            <w:rFonts w:ascii="Times New Roman" w:hAnsi="Times New Roman"/>
            <w:sz w:val="20"/>
            <w:szCs w:val="20"/>
          </w:rPr>
          <w:t>R1-1906450</w:t>
        </w:r>
      </w:hyperlink>
      <w:r w:rsidR="00B0297E" w:rsidRPr="00B0297E">
        <w:rPr>
          <w:rFonts w:ascii="Times New Roman" w:hAnsi="Times New Roman"/>
          <w:sz w:val="20"/>
          <w:szCs w:val="20"/>
        </w:rPr>
        <w:tab/>
      </w:r>
      <w:proofErr w:type="spellStart"/>
      <w:r w:rsidR="00B0297E" w:rsidRPr="00B0297E">
        <w:rPr>
          <w:rFonts w:ascii="Times New Roman" w:hAnsi="Times New Roman"/>
          <w:sz w:val="20"/>
          <w:szCs w:val="20"/>
        </w:rPr>
        <w:t>Ehancements</w:t>
      </w:r>
      <w:proofErr w:type="spellEnd"/>
      <w:r w:rsidR="00B0297E" w:rsidRPr="00B0297E">
        <w:rPr>
          <w:rFonts w:ascii="Times New Roman" w:hAnsi="Times New Roman"/>
          <w:sz w:val="20"/>
          <w:szCs w:val="20"/>
        </w:rPr>
        <w:t xml:space="preserve"> to scheduling and HARQ</w:t>
      </w:r>
      <w:r w:rsidR="00B0297E" w:rsidRPr="00B0297E">
        <w:rPr>
          <w:rFonts w:ascii="Times New Roman" w:hAnsi="Times New Roman"/>
          <w:sz w:val="20"/>
          <w:szCs w:val="20"/>
        </w:rPr>
        <w:tab/>
        <w:t>OPPO</w:t>
      </w:r>
    </w:p>
    <w:p w:rsidR="00B0297E" w:rsidRPr="00B0297E" w:rsidRDefault="00234C50" w:rsidP="00900BFB">
      <w:pPr>
        <w:pStyle w:val="ListParagraph"/>
        <w:numPr>
          <w:ilvl w:val="0"/>
          <w:numId w:val="36"/>
        </w:numPr>
        <w:ind w:leftChars="0"/>
        <w:rPr>
          <w:rFonts w:ascii="Times New Roman" w:hAnsi="Times New Roman"/>
          <w:sz w:val="20"/>
          <w:szCs w:val="20"/>
        </w:rPr>
      </w:pPr>
      <w:hyperlink r:id="rId228" w:history="1">
        <w:r w:rsidR="00B0297E" w:rsidRPr="00B0297E">
          <w:rPr>
            <w:rStyle w:val="Hyperlink"/>
            <w:rFonts w:ascii="Times New Roman" w:hAnsi="Times New Roman"/>
            <w:sz w:val="20"/>
            <w:szCs w:val="20"/>
          </w:rPr>
          <w:t>R1-1906519</w:t>
        </w:r>
      </w:hyperlink>
      <w:r w:rsidR="00B0297E" w:rsidRPr="00B0297E">
        <w:rPr>
          <w:rFonts w:ascii="Times New Roman" w:hAnsi="Times New Roman"/>
          <w:sz w:val="20"/>
          <w:szCs w:val="20"/>
        </w:rPr>
        <w:tab/>
        <w:t>Discussion on enhancements on scheduling and HARQ</w:t>
      </w:r>
      <w:r w:rsidR="00B0297E" w:rsidRPr="00B0297E">
        <w:rPr>
          <w:rFonts w:ascii="Times New Roman" w:hAnsi="Times New Roman"/>
          <w:sz w:val="20"/>
          <w:szCs w:val="20"/>
        </w:rPr>
        <w:tab/>
        <w:t>CMCC, China Southern Power Grid</w:t>
      </w:r>
    </w:p>
    <w:p w:rsidR="00B0297E" w:rsidRPr="00B0297E" w:rsidRDefault="00234C50" w:rsidP="00900BFB">
      <w:pPr>
        <w:pStyle w:val="ListParagraph"/>
        <w:numPr>
          <w:ilvl w:val="0"/>
          <w:numId w:val="36"/>
        </w:numPr>
        <w:ind w:leftChars="0"/>
        <w:rPr>
          <w:rFonts w:ascii="Times New Roman" w:hAnsi="Times New Roman"/>
          <w:sz w:val="20"/>
          <w:szCs w:val="20"/>
        </w:rPr>
      </w:pPr>
      <w:hyperlink r:id="rId229" w:history="1">
        <w:r w:rsidR="00B0297E" w:rsidRPr="00B0297E">
          <w:rPr>
            <w:rStyle w:val="Hyperlink"/>
            <w:rFonts w:ascii="Times New Roman" w:hAnsi="Times New Roman"/>
            <w:sz w:val="20"/>
            <w:szCs w:val="20"/>
          </w:rPr>
          <w:t>R1-1906568</w:t>
        </w:r>
      </w:hyperlink>
      <w:r w:rsidR="00B0297E" w:rsidRPr="00B0297E">
        <w:rPr>
          <w:rFonts w:ascii="Times New Roman" w:hAnsi="Times New Roman"/>
          <w:sz w:val="20"/>
          <w:szCs w:val="20"/>
        </w:rPr>
        <w:tab/>
        <w:t xml:space="preserve">Enhancements to </w:t>
      </w:r>
      <w:proofErr w:type="spellStart"/>
      <w:r w:rsidR="00B0297E" w:rsidRPr="00B0297E">
        <w:rPr>
          <w:rFonts w:ascii="Times New Roman" w:hAnsi="Times New Roman"/>
          <w:sz w:val="20"/>
          <w:szCs w:val="20"/>
        </w:rPr>
        <w:t>eURLLC</w:t>
      </w:r>
      <w:proofErr w:type="spellEnd"/>
      <w:r w:rsidR="00B0297E" w:rsidRPr="00B0297E">
        <w:rPr>
          <w:rFonts w:ascii="Times New Roman" w:hAnsi="Times New Roman"/>
          <w:sz w:val="20"/>
          <w:szCs w:val="20"/>
        </w:rPr>
        <w:t xml:space="preserve"> scheduling/HARQ</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MediaTek</w:t>
      </w:r>
      <w:proofErr w:type="spellEnd"/>
      <w:r w:rsidR="00B0297E" w:rsidRPr="00B0297E">
        <w:rPr>
          <w:rFonts w:ascii="Times New Roman" w:hAnsi="Times New Roman"/>
          <w:sz w:val="20"/>
          <w:szCs w:val="20"/>
        </w:rPr>
        <w:t xml:space="preserve">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230" w:history="1">
        <w:r w:rsidR="00B0297E" w:rsidRPr="00B0297E">
          <w:rPr>
            <w:rStyle w:val="Hyperlink"/>
            <w:rFonts w:ascii="Times New Roman" w:hAnsi="Times New Roman"/>
            <w:sz w:val="20"/>
            <w:szCs w:val="20"/>
          </w:rPr>
          <w:t>R1-1906754</w:t>
        </w:r>
      </w:hyperlink>
      <w:r w:rsidR="00B0297E" w:rsidRPr="00B0297E">
        <w:rPr>
          <w:rFonts w:ascii="Times New Roman" w:hAnsi="Times New Roman"/>
          <w:sz w:val="20"/>
          <w:szCs w:val="20"/>
        </w:rPr>
        <w:tab/>
        <w:t>Discussion on enhancements to scheduling/HARQ for NR URLLC</w:t>
      </w:r>
      <w:r w:rsidR="00B0297E" w:rsidRPr="00B0297E">
        <w:rPr>
          <w:rFonts w:ascii="Times New Roman" w:hAnsi="Times New Roman"/>
          <w:sz w:val="20"/>
          <w:szCs w:val="20"/>
        </w:rPr>
        <w:tab/>
        <w:t>Nokia, Nokia Shanghai Bell</w:t>
      </w:r>
    </w:p>
    <w:p w:rsidR="00B0297E" w:rsidRPr="00B0297E" w:rsidRDefault="00234C50" w:rsidP="00900BFB">
      <w:pPr>
        <w:pStyle w:val="ListParagraph"/>
        <w:numPr>
          <w:ilvl w:val="0"/>
          <w:numId w:val="36"/>
        </w:numPr>
        <w:ind w:leftChars="0"/>
        <w:rPr>
          <w:rFonts w:ascii="Times New Roman" w:hAnsi="Times New Roman"/>
          <w:sz w:val="20"/>
          <w:szCs w:val="20"/>
        </w:rPr>
      </w:pPr>
      <w:hyperlink r:id="rId231" w:history="1">
        <w:r w:rsidR="00B0297E" w:rsidRPr="00B0297E">
          <w:rPr>
            <w:rStyle w:val="Hyperlink"/>
            <w:rFonts w:ascii="Times New Roman" w:hAnsi="Times New Roman"/>
            <w:sz w:val="20"/>
            <w:szCs w:val="20"/>
          </w:rPr>
          <w:t>R1-1906809</w:t>
        </w:r>
      </w:hyperlink>
      <w:r w:rsidR="00B0297E" w:rsidRPr="00B0297E">
        <w:rPr>
          <w:rFonts w:ascii="Times New Roman" w:hAnsi="Times New Roman"/>
          <w:sz w:val="20"/>
          <w:szCs w:val="20"/>
        </w:rPr>
        <w:tab/>
        <w:t>On scheduling/HARQ enhancements for eURLLC</w:t>
      </w:r>
      <w:r w:rsidR="00B0297E" w:rsidRPr="00B0297E">
        <w:rPr>
          <w:rFonts w:ascii="Times New Roman" w:hAnsi="Times New Roman"/>
          <w:sz w:val="20"/>
          <w:szCs w:val="20"/>
        </w:rPr>
        <w:tab/>
        <w:t>Intel Corporation</w:t>
      </w:r>
    </w:p>
    <w:p w:rsidR="00B0297E" w:rsidRPr="00B0297E" w:rsidRDefault="00234C50" w:rsidP="00900BFB">
      <w:pPr>
        <w:pStyle w:val="ListParagraph"/>
        <w:numPr>
          <w:ilvl w:val="0"/>
          <w:numId w:val="36"/>
        </w:numPr>
        <w:ind w:leftChars="0"/>
        <w:rPr>
          <w:rFonts w:ascii="Times New Roman" w:hAnsi="Times New Roman"/>
          <w:sz w:val="20"/>
          <w:szCs w:val="20"/>
        </w:rPr>
      </w:pPr>
      <w:hyperlink r:id="rId232" w:history="1">
        <w:r w:rsidR="00B0297E" w:rsidRPr="00B0297E">
          <w:rPr>
            <w:rStyle w:val="Hyperlink"/>
            <w:rFonts w:ascii="Times New Roman" w:hAnsi="Times New Roman"/>
            <w:sz w:val="20"/>
            <w:szCs w:val="20"/>
          </w:rPr>
          <w:t>R1-1906843</w:t>
        </w:r>
      </w:hyperlink>
      <w:r w:rsidR="00B0297E" w:rsidRPr="00B0297E">
        <w:rPr>
          <w:rFonts w:ascii="Times New Roman" w:hAnsi="Times New Roman"/>
          <w:sz w:val="20"/>
          <w:szCs w:val="20"/>
        </w:rPr>
        <w:tab/>
        <w:t>Considerations in scheduling enhancements for eURLLC</w:t>
      </w:r>
      <w:r w:rsidR="00B0297E" w:rsidRPr="00B0297E">
        <w:rPr>
          <w:rFonts w:ascii="Times New Roman" w:hAnsi="Times New Roman"/>
          <w:sz w:val="20"/>
          <w:szCs w:val="20"/>
        </w:rPr>
        <w:tab/>
        <w:t>Sony</w:t>
      </w:r>
    </w:p>
    <w:p w:rsidR="00B0297E" w:rsidRPr="00B0297E" w:rsidRDefault="00234C50" w:rsidP="00900BFB">
      <w:pPr>
        <w:pStyle w:val="ListParagraph"/>
        <w:numPr>
          <w:ilvl w:val="0"/>
          <w:numId w:val="36"/>
        </w:numPr>
        <w:ind w:leftChars="0"/>
        <w:rPr>
          <w:rFonts w:ascii="Times New Roman" w:hAnsi="Times New Roman"/>
          <w:sz w:val="20"/>
          <w:szCs w:val="20"/>
        </w:rPr>
      </w:pPr>
      <w:hyperlink r:id="rId233" w:history="1">
        <w:r w:rsidR="00B0297E" w:rsidRPr="00B0297E">
          <w:rPr>
            <w:rStyle w:val="Hyperlink"/>
            <w:rFonts w:ascii="Times New Roman" w:hAnsi="Times New Roman"/>
            <w:sz w:val="20"/>
            <w:szCs w:val="20"/>
          </w:rPr>
          <w:t>R1-1906867</w:t>
        </w:r>
      </w:hyperlink>
      <w:r w:rsidR="00B0297E" w:rsidRPr="00B0297E">
        <w:rPr>
          <w:rFonts w:ascii="Times New Roman" w:hAnsi="Times New Roman"/>
          <w:sz w:val="20"/>
          <w:szCs w:val="20"/>
        </w:rPr>
        <w:tab/>
        <w:t>Discussion on scheduling/HARQ enhancement for URLLC</w:t>
      </w:r>
      <w:r w:rsidR="00B0297E" w:rsidRPr="00B0297E">
        <w:rPr>
          <w:rFonts w:ascii="Times New Roman" w:hAnsi="Times New Roman"/>
          <w:sz w:val="20"/>
          <w:szCs w:val="20"/>
        </w:rPr>
        <w:tab/>
        <w:t>Panasonic Corporation</w:t>
      </w:r>
    </w:p>
    <w:p w:rsidR="00B0297E" w:rsidRPr="00B0297E" w:rsidRDefault="00234C50" w:rsidP="00900BFB">
      <w:pPr>
        <w:pStyle w:val="ListParagraph"/>
        <w:numPr>
          <w:ilvl w:val="0"/>
          <w:numId w:val="36"/>
        </w:numPr>
        <w:ind w:leftChars="0"/>
        <w:rPr>
          <w:rFonts w:ascii="Times New Roman" w:hAnsi="Times New Roman"/>
          <w:sz w:val="20"/>
          <w:szCs w:val="20"/>
        </w:rPr>
      </w:pPr>
      <w:hyperlink r:id="rId234" w:history="1">
        <w:r w:rsidR="00B0297E" w:rsidRPr="00B0297E">
          <w:rPr>
            <w:rStyle w:val="Hyperlink"/>
            <w:rFonts w:ascii="Times New Roman" w:hAnsi="Times New Roman"/>
            <w:sz w:val="20"/>
            <w:szCs w:val="20"/>
          </w:rPr>
          <w:t>R1-1906958</w:t>
        </w:r>
      </w:hyperlink>
      <w:r w:rsidR="00B0297E" w:rsidRPr="00B0297E">
        <w:rPr>
          <w:rFonts w:ascii="Times New Roman" w:hAnsi="Times New Roman"/>
          <w:sz w:val="20"/>
          <w:szCs w:val="20"/>
        </w:rPr>
        <w:tab/>
        <w:t>On enhancements to scheduling/HARQ for eURLLC</w:t>
      </w:r>
      <w:r w:rsidR="00B0297E" w:rsidRPr="00B0297E">
        <w:rPr>
          <w:rFonts w:ascii="Times New Roman" w:hAnsi="Times New Roman"/>
          <w:sz w:val="20"/>
          <w:szCs w:val="20"/>
        </w:rPr>
        <w:tab/>
        <w:t>Samsung</w:t>
      </w:r>
    </w:p>
    <w:p w:rsidR="00B0297E" w:rsidRPr="00B0297E" w:rsidRDefault="00234C50" w:rsidP="00900BFB">
      <w:pPr>
        <w:pStyle w:val="ListParagraph"/>
        <w:numPr>
          <w:ilvl w:val="0"/>
          <w:numId w:val="36"/>
        </w:numPr>
        <w:ind w:leftChars="0"/>
        <w:rPr>
          <w:rFonts w:ascii="Times New Roman" w:hAnsi="Times New Roman"/>
          <w:sz w:val="20"/>
          <w:szCs w:val="20"/>
        </w:rPr>
      </w:pPr>
      <w:hyperlink r:id="rId235" w:history="1">
        <w:r w:rsidR="00B0297E" w:rsidRPr="00B0297E">
          <w:rPr>
            <w:rStyle w:val="Hyperlink"/>
            <w:rFonts w:ascii="Times New Roman" w:hAnsi="Times New Roman"/>
            <w:sz w:val="20"/>
            <w:szCs w:val="20"/>
          </w:rPr>
          <w:t>R1-1907195</w:t>
        </w:r>
      </w:hyperlink>
      <w:r w:rsidR="00B0297E" w:rsidRPr="00B0297E">
        <w:rPr>
          <w:rFonts w:ascii="Times New Roman" w:hAnsi="Times New Roman"/>
          <w:sz w:val="20"/>
          <w:szCs w:val="20"/>
        </w:rPr>
        <w:tab/>
        <w:t xml:space="preserve">Enhancements to Scheduling/HARQ for </w:t>
      </w:r>
      <w:proofErr w:type="spellStart"/>
      <w:r w:rsidR="00B0297E" w:rsidRPr="00B0297E">
        <w:rPr>
          <w:rFonts w:ascii="Times New Roman" w:hAnsi="Times New Roman"/>
          <w:sz w:val="20"/>
          <w:szCs w:val="20"/>
        </w:rPr>
        <w:t>eURLLC</w:t>
      </w:r>
      <w:proofErr w:type="spellEnd"/>
      <w:r w:rsidR="00B0297E" w:rsidRPr="00B0297E">
        <w:rPr>
          <w:rFonts w:ascii="Times New Roman" w:hAnsi="Times New Roman"/>
          <w:sz w:val="20"/>
          <w:szCs w:val="20"/>
        </w:rPr>
        <w:tab/>
      </w:r>
      <w:proofErr w:type="spellStart"/>
      <w:r w:rsidR="00B0297E" w:rsidRPr="00B0297E">
        <w:rPr>
          <w:rFonts w:ascii="Times New Roman" w:hAnsi="Times New Roman"/>
          <w:sz w:val="20"/>
          <w:szCs w:val="20"/>
        </w:rPr>
        <w:t>InterDigital</w:t>
      </w:r>
      <w:proofErr w:type="spellEnd"/>
      <w:r w:rsidR="00B0297E" w:rsidRPr="00B0297E">
        <w:rPr>
          <w:rFonts w:ascii="Times New Roman" w:hAnsi="Times New Roman"/>
          <w:sz w:val="20"/>
          <w:szCs w:val="20"/>
        </w:rPr>
        <w:t>,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236" w:history="1">
        <w:r w:rsidR="00B0297E" w:rsidRPr="00B0297E">
          <w:rPr>
            <w:rStyle w:val="Hyperlink"/>
            <w:rFonts w:ascii="Times New Roman" w:hAnsi="Times New Roman"/>
            <w:sz w:val="20"/>
            <w:szCs w:val="20"/>
          </w:rPr>
          <w:t>R1-1907222</w:t>
        </w:r>
      </w:hyperlink>
      <w:r w:rsidR="00B0297E" w:rsidRPr="00B0297E">
        <w:rPr>
          <w:rFonts w:ascii="Times New Roman" w:hAnsi="Times New Roman"/>
          <w:sz w:val="20"/>
          <w:szCs w:val="20"/>
        </w:rPr>
        <w:tab/>
        <w:t>Discussion on enhancements to scheduling/HARQ</w:t>
      </w:r>
      <w:r w:rsidR="00B0297E" w:rsidRPr="00B0297E">
        <w:rPr>
          <w:rFonts w:ascii="Times New Roman" w:hAnsi="Times New Roman"/>
          <w:sz w:val="20"/>
          <w:szCs w:val="20"/>
        </w:rPr>
        <w:tab/>
        <w:t>Sharp</w:t>
      </w:r>
    </w:p>
    <w:p w:rsidR="00B0297E" w:rsidRPr="00B0297E" w:rsidRDefault="00234C50" w:rsidP="00900BFB">
      <w:pPr>
        <w:pStyle w:val="ListParagraph"/>
        <w:numPr>
          <w:ilvl w:val="0"/>
          <w:numId w:val="36"/>
        </w:numPr>
        <w:ind w:leftChars="0"/>
        <w:rPr>
          <w:rFonts w:ascii="Times New Roman" w:hAnsi="Times New Roman"/>
          <w:sz w:val="20"/>
          <w:szCs w:val="20"/>
        </w:rPr>
      </w:pPr>
      <w:hyperlink r:id="rId237" w:history="1">
        <w:r w:rsidR="00B0297E" w:rsidRPr="00B0297E">
          <w:rPr>
            <w:rStyle w:val="Hyperlink"/>
            <w:rFonts w:ascii="Times New Roman" w:hAnsi="Times New Roman"/>
            <w:sz w:val="20"/>
            <w:szCs w:val="20"/>
          </w:rPr>
          <w:t>R1-1907284</w:t>
        </w:r>
      </w:hyperlink>
      <w:r w:rsidR="00B0297E" w:rsidRPr="00B0297E">
        <w:rPr>
          <w:rFonts w:ascii="Times New Roman" w:hAnsi="Times New Roman"/>
          <w:sz w:val="20"/>
          <w:szCs w:val="20"/>
        </w:rPr>
        <w:tab/>
        <w:t>Enhancements to Scheduling and HARQ for eURLLC</w:t>
      </w:r>
      <w:r w:rsidR="00B0297E" w:rsidRPr="00B0297E">
        <w:rPr>
          <w:rFonts w:ascii="Times New Roman" w:hAnsi="Times New Roman"/>
          <w:sz w:val="20"/>
          <w:szCs w:val="20"/>
        </w:rPr>
        <w:tab/>
        <w:t>Qualcomm Incorporated</w:t>
      </w:r>
    </w:p>
    <w:p w:rsidR="00B0297E" w:rsidRPr="00B0297E" w:rsidRDefault="00234C50" w:rsidP="00900BFB">
      <w:pPr>
        <w:pStyle w:val="ListParagraph"/>
        <w:numPr>
          <w:ilvl w:val="0"/>
          <w:numId w:val="36"/>
        </w:numPr>
        <w:ind w:leftChars="0"/>
        <w:rPr>
          <w:rFonts w:ascii="Times New Roman" w:hAnsi="Times New Roman"/>
          <w:sz w:val="20"/>
          <w:szCs w:val="20"/>
        </w:rPr>
      </w:pPr>
      <w:hyperlink r:id="rId238" w:history="1">
        <w:r w:rsidR="00B0297E" w:rsidRPr="00B0297E">
          <w:rPr>
            <w:rStyle w:val="Hyperlink"/>
            <w:rFonts w:ascii="Times New Roman" w:hAnsi="Times New Roman"/>
            <w:sz w:val="20"/>
            <w:szCs w:val="20"/>
          </w:rPr>
          <w:t>R1-1906095</w:t>
        </w:r>
      </w:hyperlink>
      <w:r w:rsidR="00B0297E" w:rsidRPr="00B0297E">
        <w:rPr>
          <w:rFonts w:ascii="Times New Roman" w:hAnsi="Times New Roman"/>
          <w:sz w:val="20"/>
          <w:szCs w:val="20"/>
        </w:rPr>
        <w:tab/>
        <w:t>Inter-UE Prioritization and Multiplexing of  UL Transmissions</w:t>
      </w:r>
      <w:r w:rsidR="00B0297E" w:rsidRPr="00B0297E">
        <w:rPr>
          <w:rFonts w:ascii="Times New Roman" w:hAnsi="Times New Roman"/>
          <w:sz w:val="20"/>
          <w:szCs w:val="20"/>
        </w:rPr>
        <w:tab/>
        <w:t>Ericsson</w:t>
      </w:r>
    </w:p>
    <w:p w:rsidR="00B0297E" w:rsidRPr="00B0297E" w:rsidRDefault="00234C50" w:rsidP="00900BFB">
      <w:pPr>
        <w:pStyle w:val="ListParagraph"/>
        <w:numPr>
          <w:ilvl w:val="0"/>
          <w:numId w:val="36"/>
        </w:numPr>
        <w:ind w:leftChars="0"/>
        <w:rPr>
          <w:rFonts w:ascii="Times New Roman" w:hAnsi="Times New Roman"/>
          <w:sz w:val="20"/>
          <w:szCs w:val="20"/>
        </w:rPr>
      </w:pPr>
      <w:hyperlink r:id="rId239" w:history="1">
        <w:r w:rsidR="00B0297E" w:rsidRPr="00B0297E">
          <w:rPr>
            <w:rStyle w:val="Hyperlink"/>
            <w:rFonts w:ascii="Times New Roman" w:hAnsi="Times New Roman"/>
            <w:sz w:val="20"/>
            <w:szCs w:val="20"/>
          </w:rPr>
          <w:t>R1-1906150</w:t>
        </w:r>
      </w:hyperlink>
      <w:r w:rsidR="00B0297E" w:rsidRPr="00B0297E">
        <w:rPr>
          <w:rFonts w:ascii="Times New Roman" w:hAnsi="Times New Roman"/>
          <w:sz w:val="20"/>
          <w:szCs w:val="20"/>
        </w:rPr>
        <w:tab/>
        <w:t xml:space="preserve">UL inter UE </w:t>
      </w:r>
      <w:proofErr w:type="spellStart"/>
      <w:r w:rsidR="00B0297E" w:rsidRPr="00B0297E">
        <w:rPr>
          <w:rFonts w:ascii="Times New Roman" w:hAnsi="Times New Roman"/>
          <w:sz w:val="20"/>
          <w:szCs w:val="20"/>
        </w:rPr>
        <w:t>Tx</w:t>
      </w:r>
      <w:proofErr w:type="spellEnd"/>
      <w:r w:rsidR="00B0297E" w:rsidRPr="00B0297E">
        <w:rPr>
          <w:rFonts w:ascii="Times New Roman" w:hAnsi="Times New Roman"/>
          <w:sz w:val="20"/>
          <w:szCs w:val="20"/>
        </w:rPr>
        <w:t xml:space="preserve"> prioritization for URLLC</w:t>
      </w:r>
      <w:r w:rsidR="00B0297E" w:rsidRPr="00B0297E">
        <w:rPr>
          <w:rFonts w:ascii="Times New Roman" w:hAnsi="Times New Roman"/>
          <w:sz w:val="20"/>
          <w:szCs w:val="20"/>
        </w:rPr>
        <w:tab/>
        <w:t>vivo</w:t>
      </w:r>
    </w:p>
    <w:p w:rsidR="00B0297E" w:rsidRPr="00B0297E" w:rsidRDefault="00234C50" w:rsidP="00900BFB">
      <w:pPr>
        <w:pStyle w:val="ListParagraph"/>
        <w:numPr>
          <w:ilvl w:val="0"/>
          <w:numId w:val="36"/>
        </w:numPr>
        <w:ind w:leftChars="0"/>
        <w:rPr>
          <w:rFonts w:ascii="Times New Roman" w:hAnsi="Times New Roman"/>
          <w:sz w:val="20"/>
          <w:szCs w:val="20"/>
        </w:rPr>
      </w:pPr>
      <w:hyperlink r:id="rId240" w:history="1">
        <w:r w:rsidR="00B0297E" w:rsidRPr="00B0297E">
          <w:rPr>
            <w:rStyle w:val="Hyperlink"/>
            <w:rFonts w:ascii="Times New Roman" w:hAnsi="Times New Roman"/>
            <w:sz w:val="20"/>
            <w:szCs w:val="20"/>
          </w:rPr>
          <w:t>R1-1907666</w:t>
        </w:r>
      </w:hyperlink>
      <w:r w:rsidR="00B0297E" w:rsidRPr="00B0297E">
        <w:rPr>
          <w:rFonts w:ascii="Times New Roman" w:hAnsi="Times New Roman"/>
          <w:sz w:val="20"/>
          <w:szCs w:val="20"/>
        </w:rPr>
        <w:tab/>
        <w:t xml:space="preserve">Summary of UL inter UE </w:t>
      </w:r>
      <w:proofErr w:type="spellStart"/>
      <w:r w:rsidR="00B0297E" w:rsidRPr="00B0297E">
        <w:rPr>
          <w:rFonts w:ascii="Times New Roman" w:hAnsi="Times New Roman"/>
          <w:sz w:val="20"/>
          <w:szCs w:val="20"/>
        </w:rPr>
        <w:t>Tx</w:t>
      </w:r>
      <w:proofErr w:type="spellEnd"/>
      <w:r w:rsidR="00B0297E" w:rsidRPr="00B0297E">
        <w:rPr>
          <w:rFonts w:ascii="Times New Roman" w:hAnsi="Times New Roman"/>
          <w:sz w:val="20"/>
          <w:szCs w:val="20"/>
        </w:rPr>
        <w:t xml:space="preserve"> prioritization/multiplexing</w:t>
      </w:r>
      <w:r w:rsidR="00B0297E" w:rsidRPr="00B0297E">
        <w:rPr>
          <w:rFonts w:ascii="Times New Roman" w:hAnsi="Times New Roman"/>
          <w:sz w:val="20"/>
          <w:szCs w:val="20"/>
        </w:rPr>
        <w:tab/>
        <w:t>vivo</w:t>
      </w:r>
    </w:p>
    <w:p w:rsidR="00B0297E" w:rsidRPr="00B0297E" w:rsidRDefault="00234C50" w:rsidP="00900BFB">
      <w:pPr>
        <w:pStyle w:val="ListParagraph"/>
        <w:numPr>
          <w:ilvl w:val="0"/>
          <w:numId w:val="36"/>
        </w:numPr>
        <w:ind w:leftChars="0"/>
        <w:rPr>
          <w:rFonts w:ascii="Times New Roman" w:hAnsi="Times New Roman"/>
          <w:sz w:val="20"/>
          <w:szCs w:val="20"/>
        </w:rPr>
      </w:pPr>
      <w:hyperlink r:id="rId241" w:history="1">
        <w:r w:rsidR="00B0297E" w:rsidRPr="00B0297E">
          <w:rPr>
            <w:rStyle w:val="Hyperlink"/>
            <w:rFonts w:ascii="Times New Roman" w:hAnsi="Times New Roman"/>
            <w:sz w:val="20"/>
            <w:szCs w:val="20"/>
          </w:rPr>
          <w:t>R1-1906061</w:t>
        </w:r>
      </w:hyperlink>
      <w:r w:rsidR="00B0297E" w:rsidRPr="00B0297E">
        <w:rPr>
          <w:rFonts w:ascii="Times New Roman" w:hAnsi="Times New Roman"/>
          <w:sz w:val="20"/>
          <w:szCs w:val="20"/>
        </w:rPr>
        <w:tab/>
        <w:t>UL inter-UE transmission prioritization and multiplexing</w:t>
      </w:r>
      <w:r w:rsidR="00B0297E" w:rsidRPr="00B0297E">
        <w:rPr>
          <w:rFonts w:ascii="Times New Roman" w:hAnsi="Times New Roman"/>
          <w:sz w:val="20"/>
          <w:szCs w:val="20"/>
        </w:rPr>
        <w:tab/>
        <w:t>Huawei, HiSilicon</w:t>
      </w:r>
    </w:p>
    <w:p w:rsidR="00B0297E" w:rsidRPr="00B0297E" w:rsidRDefault="00234C50" w:rsidP="00900BFB">
      <w:pPr>
        <w:pStyle w:val="ListParagraph"/>
        <w:numPr>
          <w:ilvl w:val="0"/>
          <w:numId w:val="36"/>
        </w:numPr>
        <w:ind w:leftChars="0"/>
        <w:rPr>
          <w:rFonts w:ascii="Times New Roman" w:hAnsi="Times New Roman"/>
          <w:sz w:val="20"/>
          <w:szCs w:val="20"/>
        </w:rPr>
      </w:pPr>
      <w:hyperlink r:id="rId242" w:history="1">
        <w:r w:rsidR="00B0297E" w:rsidRPr="00B0297E">
          <w:rPr>
            <w:rStyle w:val="Hyperlink"/>
            <w:rFonts w:ascii="Times New Roman" w:hAnsi="Times New Roman"/>
            <w:sz w:val="20"/>
            <w:szCs w:val="20"/>
          </w:rPr>
          <w:t>R1-1906215</w:t>
        </w:r>
      </w:hyperlink>
      <w:r w:rsidR="00B0297E" w:rsidRPr="00B0297E">
        <w:rPr>
          <w:rFonts w:ascii="Times New Roman" w:hAnsi="Times New Roman"/>
          <w:sz w:val="20"/>
          <w:szCs w:val="20"/>
        </w:rPr>
        <w:tab/>
        <w:t>UL inter-UE transmission prioritization/multiplexing</w:t>
      </w:r>
      <w:r w:rsidR="00B0297E" w:rsidRPr="00B0297E">
        <w:rPr>
          <w:rFonts w:ascii="Times New Roman" w:hAnsi="Times New Roman"/>
          <w:sz w:val="20"/>
          <w:szCs w:val="20"/>
        </w:rPr>
        <w:tab/>
        <w:t>NTT DOCOMO,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243" w:history="1">
        <w:r w:rsidR="00B0297E" w:rsidRPr="00B0297E">
          <w:rPr>
            <w:rStyle w:val="Hyperlink"/>
            <w:rFonts w:ascii="Times New Roman" w:hAnsi="Times New Roman"/>
            <w:sz w:val="20"/>
            <w:szCs w:val="20"/>
          </w:rPr>
          <w:t>R1-1906331</w:t>
        </w:r>
      </w:hyperlink>
      <w:r w:rsidR="00B0297E" w:rsidRPr="00B0297E">
        <w:rPr>
          <w:rFonts w:ascii="Times New Roman" w:hAnsi="Times New Roman"/>
          <w:sz w:val="20"/>
          <w:szCs w:val="20"/>
        </w:rPr>
        <w:tab/>
        <w:t>Discussion on inter-UE UL multiplexing</w:t>
      </w:r>
      <w:r w:rsidR="00B0297E" w:rsidRPr="00B0297E">
        <w:rPr>
          <w:rFonts w:ascii="Times New Roman" w:hAnsi="Times New Roman"/>
          <w:sz w:val="20"/>
          <w:szCs w:val="20"/>
        </w:rPr>
        <w:tab/>
        <w:t>CATT</w:t>
      </w:r>
    </w:p>
    <w:p w:rsidR="00B0297E" w:rsidRPr="00B0297E" w:rsidRDefault="00234C50" w:rsidP="00900BFB">
      <w:pPr>
        <w:pStyle w:val="ListParagraph"/>
        <w:numPr>
          <w:ilvl w:val="0"/>
          <w:numId w:val="36"/>
        </w:numPr>
        <w:ind w:leftChars="0"/>
        <w:rPr>
          <w:rFonts w:ascii="Times New Roman" w:hAnsi="Times New Roman"/>
          <w:sz w:val="20"/>
          <w:szCs w:val="20"/>
        </w:rPr>
      </w:pPr>
      <w:hyperlink r:id="rId244" w:history="1">
        <w:r w:rsidR="00B0297E" w:rsidRPr="00B0297E">
          <w:rPr>
            <w:rStyle w:val="Hyperlink"/>
            <w:rFonts w:ascii="Times New Roman" w:hAnsi="Times New Roman"/>
            <w:sz w:val="20"/>
            <w:szCs w:val="20"/>
          </w:rPr>
          <w:t>R1-1906413</w:t>
        </w:r>
      </w:hyperlink>
      <w:r w:rsidR="00B0297E" w:rsidRPr="00B0297E">
        <w:rPr>
          <w:rFonts w:ascii="Times New Roman" w:hAnsi="Times New Roman"/>
          <w:sz w:val="20"/>
          <w:szCs w:val="20"/>
        </w:rPr>
        <w:tab/>
        <w:t xml:space="preserve">UL inter-UE multiplexing between </w:t>
      </w:r>
      <w:proofErr w:type="spellStart"/>
      <w:r w:rsidR="00B0297E" w:rsidRPr="00B0297E">
        <w:rPr>
          <w:rFonts w:ascii="Times New Roman" w:hAnsi="Times New Roman"/>
          <w:sz w:val="20"/>
          <w:szCs w:val="20"/>
        </w:rPr>
        <w:t>eMBB</w:t>
      </w:r>
      <w:proofErr w:type="spellEnd"/>
      <w:r w:rsidR="00B0297E" w:rsidRPr="00B0297E">
        <w:rPr>
          <w:rFonts w:ascii="Times New Roman" w:hAnsi="Times New Roman"/>
          <w:sz w:val="20"/>
          <w:szCs w:val="20"/>
        </w:rPr>
        <w:t xml:space="preserve"> and URLLC</w:t>
      </w:r>
      <w:r w:rsidR="00B0297E" w:rsidRPr="00B0297E">
        <w:rPr>
          <w:rFonts w:ascii="Times New Roman" w:hAnsi="Times New Roman"/>
          <w:sz w:val="20"/>
          <w:szCs w:val="20"/>
        </w:rPr>
        <w:tab/>
        <w:t>ZTE</w:t>
      </w:r>
    </w:p>
    <w:p w:rsidR="00B0297E" w:rsidRPr="00B0297E" w:rsidRDefault="00234C50" w:rsidP="00900BFB">
      <w:pPr>
        <w:pStyle w:val="ListParagraph"/>
        <w:numPr>
          <w:ilvl w:val="0"/>
          <w:numId w:val="36"/>
        </w:numPr>
        <w:ind w:leftChars="0"/>
        <w:rPr>
          <w:rFonts w:ascii="Times New Roman" w:hAnsi="Times New Roman"/>
          <w:sz w:val="20"/>
          <w:szCs w:val="20"/>
        </w:rPr>
      </w:pPr>
      <w:hyperlink r:id="rId245" w:history="1">
        <w:r w:rsidR="00B0297E" w:rsidRPr="00B0297E">
          <w:rPr>
            <w:rStyle w:val="Hyperlink"/>
            <w:rFonts w:ascii="Times New Roman" w:hAnsi="Times New Roman"/>
            <w:sz w:val="20"/>
            <w:szCs w:val="20"/>
          </w:rPr>
          <w:t>R1-1906451</w:t>
        </w:r>
      </w:hyperlink>
      <w:r w:rsidR="00B0297E" w:rsidRPr="00B0297E">
        <w:rPr>
          <w:rFonts w:ascii="Times New Roman" w:hAnsi="Times New Roman"/>
          <w:sz w:val="20"/>
          <w:szCs w:val="20"/>
        </w:rPr>
        <w:tab/>
        <w:t xml:space="preserve">Inter UE </w:t>
      </w:r>
      <w:proofErr w:type="spellStart"/>
      <w:r w:rsidR="00B0297E" w:rsidRPr="00B0297E">
        <w:rPr>
          <w:rFonts w:ascii="Times New Roman" w:hAnsi="Times New Roman"/>
          <w:sz w:val="20"/>
          <w:szCs w:val="20"/>
        </w:rPr>
        <w:t>Tx</w:t>
      </w:r>
      <w:proofErr w:type="spellEnd"/>
      <w:r w:rsidR="00B0297E" w:rsidRPr="00B0297E">
        <w:rPr>
          <w:rFonts w:ascii="Times New Roman" w:hAnsi="Times New Roman"/>
          <w:sz w:val="20"/>
          <w:szCs w:val="20"/>
        </w:rPr>
        <w:t xml:space="preserve"> prioritization and multiplexing</w:t>
      </w:r>
      <w:r w:rsidR="00B0297E" w:rsidRPr="00B0297E">
        <w:rPr>
          <w:rFonts w:ascii="Times New Roman" w:hAnsi="Times New Roman"/>
          <w:sz w:val="20"/>
          <w:szCs w:val="20"/>
        </w:rPr>
        <w:tab/>
        <w:t>OPPO</w:t>
      </w:r>
    </w:p>
    <w:p w:rsidR="00B0297E" w:rsidRPr="00B0297E" w:rsidRDefault="00234C50" w:rsidP="00900BFB">
      <w:pPr>
        <w:pStyle w:val="ListParagraph"/>
        <w:numPr>
          <w:ilvl w:val="0"/>
          <w:numId w:val="36"/>
        </w:numPr>
        <w:ind w:leftChars="0"/>
        <w:rPr>
          <w:rFonts w:ascii="Times New Roman" w:hAnsi="Times New Roman"/>
          <w:sz w:val="20"/>
          <w:szCs w:val="20"/>
        </w:rPr>
      </w:pPr>
      <w:hyperlink r:id="rId246" w:history="1">
        <w:r w:rsidR="00B0297E" w:rsidRPr="00B0297E">
          <w:rPr>
            <w:rStyle w:val="Hyperlink"/>
            <w:rFonts w:ascii="Times New Roman" w:hAnsi="Times New Roman"/>
            <w:sz w:val="20"/>
            <w:szCs w:val="20"/>
          </w:rPr>
          <w:t>R1-1906520</w:t>
        </w:r>
      </w:hyperlink>
      <w:r w:rsidR="00B0297E" w:rsidRPr="00B0297E">
        <w:rPr>
          <w:rFonts w:ascii="Times New Roman" w:hAnsi="Times New Roman"/>
          <w:sz w:val="20"/>
          <w:szCs w:val="20"/>
        </w:rPr>
        <w:tab/>
        <w:t xml:space="preserve">Discussion on UL inter UE </w:t>
      </w:r>
      <w:proofErr w:type="spellStart"/>
      <w:r w:rsidR="00B0297E" w:rsidRPr="00B0297E">
        <w:rPr>
          <w:rFonts w:ascii="Times New Roman" w:hAnsi="Times New Roman"/>
          <w:sz w:val="20"/>
          <w:szCs w:val="20"/>
        </w:rPr>
        <w:t>Tx</w:t>
      </w:r>
      <w:proofErr w:type="spellEnd"/>
      <w:r w:rsidR="00B0297E" w:rsidRPr="00B0297E">
        <w:rPr>
          <w:rFonts w:ascii="Times New Roman" w:hAnsi="Times New Roman"/>
          <w:sz w:val="20"/>
          <w:szCs w:val="20"/>
        </w:rPr>
        <w:t xml:space="preserve"> prioritization/multiplexing</w:t>
      </w:r>
      <w:r w:rsidR="00B0297E" w:rsidRPr="00B0297E">
        <w:rPr>
          <w:rFonts w:ascii="Times New Roman" w:hAnsi="Times New Roman"/>
          <w:sz w:val="20"/>
          <w:szCs w:val="20"/>
        </w:rPr>
        <w:tab/>
        <w:t>CMCC</w:t>
      </w:r>
    </w:p>
    <w:p w:rsidR="00B0297E" w:rsidRPr="00B0297E" w:rsidRDefault="00234C50" w:rsidP="00900BFB">
      <w:pPr>
        <w:pStyle w:val="ListParagraph"/>
        <w:numPr>
          <w:ilvl w:val="0"/>
          <w:numId w:val="36"/>
        </w:numPr>
        <w:ind w:leftChars="0"/>
        <w:rPr>
          <w:rFonts w:ascii="Times New Roman" w:hAnsi="Times New Roman"/>
          <w:sz w:val="20"/>
          <w:szCs w:val="20"/>
        </w:rPr>
      </w:pPr>
      <w:hyperlink r:id="rId247" w:history="1">
        <w:r w:rsidR="00B0297E" w:rsidRPr="00B0297E">
          <w:rPr>
            <w:rStyle w:val="Hyperlink"/>
            <w:rFonts w:ascii="Times New Roman" w:hAnsi="Times New Roman"/>
            <w:sz w:val="20"/>
            <w:szCs w:val="20"/>
          </w:rPr>
          <w:t>R1-1906569</w:t>
        </w:r>
      </w:hyperlink>
      <w:r w:rsidR="00B0297E" w:rsidRPr="00B0297E">
        <w:rPr>
          <w:rFonts w:ascii="Times New Roman" w:hAnsi="Times New Roman"/>
          <w:sz w:val="20"/>
          <w:szCs w:val="20"/>
        </w:rPr>
        <w:tab/>
        <w:t>On uplink inter-UE transmission prioritization and multiplexing</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MediaTek</w:t>
      </w:r>
      <w:proofErr w:type="spellEnd"/>
      <w:r w:rsidR="00B0297E" w:rsidRPr="00B0297E">
        <w:rPr>
          <w:rFonts w:ascii="Times New Roman" w:hAnsi="Times New Roman"/>
          <w:sz w:val="20"/>
          <w:szCs w:val="20"/>
        </w:rPr>
        <w:t xml:space="preserve">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248" w:history="1">
        <w:r w:rsidR="00B0297E" w:rsidRPr="00B0297E">
          <w:rPr>
            <w:rStyle w:val="Hyperlink"/>
            <w:rFonts w:ascii="Times New Roman" w:hAnsi="Times New Roman"/>
            <w:sz w:val="20"/>
            <w:szCs w:val="20"/>
          </w:rPr>
          <w:t>R1-1906585</w:t>
        </w:r>
      </w:hyperlink>
      <w:r w:rsidR="00B0297E" w:rsidRPr="00B0297E">
        <w:rPr>
          <w:rFonts w:ascii="Times New Roman" w:hAnsi="Times New Roman"/>
          <w:sz w:val="20"/>
          <w:szCs w:val="20"/>
        </w:rPr>
        <w:tab/>
        <w:t>Discussion on UL cancellation indication</w:t>
      </w:r>
      <w:r w:rsidR="00B0297E" w:rsidRPr="00B0297E">
        <w:rPr>
          <w:rFonts w:ascii="Times New Roman" w:hAnsi="Times New Roman"/>
          <w:sz w:val="20"/>
          <w:szCs w:val="20"/>
        </w:rPr>
        <w:tab/>
        <w:t>Fujitsu</w:t>
      </w:r>
    </w:p>
    <w:p w:rsidR="00B0297E" w:rsidRPr="00B0297E" w:rsidRDefault="00234C50" w:rsidP="00900BFB">
      <w:pPr>
        <w:pStyle w:val="ListParagraph"/>
        <w:numPr>
          <w:ilvl w:val="0"/>
          <w:numId w:val="36"/>
        </w:numPr>
        <w:ind w:leftChars="0"/>
        <w:rPr>
          <w:rFonts w:ascii="Times New Roman" w:hAnsi="Times New Roman"/>
          <w:sz w:val="20"/>
          <w:szCs w:val="20"/>
        </w:rPr>
      </w:pPr>
      <w:hyperlink r:id="rId249" w:history="1">
        <w:r w:rsidR="00B0297E" w:rsidRPr="00B0297E">
          <w:rPr>
            <w:rStyle w:val="Hyperlink"/>
            <w:rFonts w:ascii="Times New Roman" w:hAnsi="Times New Roman"/>
            <w:sz w:val="20"/>
            <w:szCs w:val="20"/>
          </w:rPr>
          <w:t>R1-1906668</w:t>
        </w:r>
      </w:hyperlink>
      <w:r w:rsidR="00B0297E" w:rsidRPr="00B0297E">
        <w:rPr>
          <w:rFonts w:ascii="Times New Roman" w:hAnsi="Times New Roman"/>
          <w:sz w:val="20"/>
          <w:szCs w:val="20"/>
        </w:rPr>
        <w:tab/>
        <w:t xml:space="preserve">Discussion on UL inter UE </w:t>
      </w:r>
      <w:proofErr w:type="spellStart"/>
      <w:r w:rsidR="00B0297E" w:rsidRPr="00B0297E">
        <w:rPr>
          <w:rFonts w:ascii="Times New Roman" w:hAnsi="Times New Roman"/>
          <w:sz w:val="20"/>
          <w:szCs w:val="20"/>
        </w:rPr>
        <w:t>Tx</w:t>
      </w:r>
      <w:proofErr w:type="spellEnd"/>
      <w:r w:rsidR="00B0297E" w:rsidRPr="00B0297E">
        <w:rPr>
          <w:rFonts w:ascii="Times New Roman" w:hAnsi="Times New Roman"/>
          <w:sz w:val="20"/>
          <w:szCs w:val="20"/>
        </w:rPr>
        <w:t xml:space="preserve"> prioritization</w:t>
      </w:r>
      <w:r w:rsidR="00B0297E" w:rsidRPr="00B0297E">
        <w:rPr>
          <w:rFonts w:ascii="Times New Roman" w:hAnsi="Times New Roman"/>
          <w:sz w:val="20"/>
          <w:szCs w:val="20"/>
        </w:rPr>
        <w:tab/>
        <w:t>LG Electronics</w:t>
      </w:r>
    </w:p>
    <w:p w:rsidR="00B0297E" w:rsidRPr="00B0297E" w:rsidRDefault="00234C50" w:rsidP="00900BFB">
      <w:pPr>
        <w:pStyle w:val="ListParagraph"/>
        <w:numPr>
          <w:ilvl w:val="0"/>
          <w:numId w:val="36"/>
        </w:numPr>
        <w:ind w:leftChars="0"/>
        <w:rPr>
          <w:rFonts w:ascii="Times New Roman" w:hAnsi="Times New Roman"/>
          <w:sz w:val="20"/>
          <w:szCs w:val="20"/>
        </w:rPr>
      </w:pPr>
      <w:hyperlink r:id="rId250" w:history="1">
        <w:r w:rsidR="00B0297E" w:rsidRPr="00B0297E">
          <w:rPr>
            <w:rStyle w:val="Hyperlink"/>
            <w:rFonts w:ascii="Times New Roman" w:hAnsi="Times New Roman"/>
            <w:sz w:val="20"/>
            <w:szCs w:val="20"/>
          </w:rPr>
          <w:t>R1-1906745</w:t>
        </w:r>
      </w:hyperlink>
      <w:r w:rsidR="00B0297E" w:rsidRPr="00B0297E">
        <w:rPr>
          <w:rFonts w:ascii="Times New Roman" w:hAnsi="Times New Roman"/>
          <w:sz w:val="20"/>
          <w:szCs w:val="20"/>
        </w:rPr>
        <w:tab/>
        <w:t xml:space="preserve">Enhanced inter-UE </w:t>
      </w:r>
      <w:proofErr w:type="spellStart"/>
      <w:r w:rsidR="00B0297E" w:rsidRPr="00B0297E">
        <w:rPr>
          <w:rFonts w:ascii="Times New Roman" w:hAnsi="Times New Roman"/>
          <w:sz w:val="20"/>
          <w:szCs w:val="20"/>
        </w:rPr>
        <w:t>Tx</w:t>
      </w:r>
      <w:proofErr w:type="spellEnd"/>
      <w:r w:rsidR="00B0297E" w:rsidRPr="00B0297E">
        <w:rPr>
          <w:rFonts w:ascii="Times New Roman" w:hAnsi="Times New Roman"/>
          <w:sz w:val="20"/>
          <w:szCs w:val="20"/>
        </w:rPr>
        <w:t xml:space="preserve"> </w:t>
      </w:r>
      <w:proofErr w:type="spellStart"/>
      <w:r w:rsidR="00B0297E" w:rsidRPr="00B0297E">
        <w:rPr>
          <w:rFonts w:ascii="Times New Roman" w:hAnsi="Times New Roman"/>
          <w:sz w:val="20"/>
          <w:szCs w:val="20"/>
        </w:rPr>
        <w:t>prioritisation</w:t>
      </w:r>
      <w:proofErr w:type="spellEnd"/>
      <w:r w:rsidR="00B0297E" w:rsidRPr="00B0297E">
        <w:rPr>
          <w:rFonts w:ascii="Times New Roman" w:hAnsi="Times New Roman"/>
          <w:sz w:val="20"/>
          <w:szCs w:val="20"/>
        </w:rPr>
        <w:t xml:space="preserve"> and multiplexing</w:t>
      </w:r>
      <w:r w:rsidR="00B0297E" w:rsidRPr="00B0297E">
        <w:rPr>
          <w:rFonts w:ascii="Times New Roman" w:hAnsi="Times New Roman"/>
          <w:sz w:val="20"/>
          <w:szCs w:val="20"/>
        </w:rPr>
        <w:tab/>
        <w:t>NEC</w:t>
      </w:r>
    </w:p>
    <w:p w:rsidR="00B0297E" w:rsidRPr="00B0297E" w:rsidRDefault="00234C50" w:rsidP="00900BFB">
      <w:pPr>
        <w:pStyle w:val="ListParagraph"/>
        <w:numPr>
          <w:ilvl w:val="0"/>
          <w:numId w:val="36"/>
        </w:numPr>
        <w:ind w:leftChars="0"/>
        <w:rPr>
          <w:rFonts w:ascii="Times New Roman" w:hAnsi="Times New Roman"/>
          <w:sz w:val="20"/>
          <w:szCs w:val="20"/>
        </w:rPr>
      </w:pPr>
      <w:hyperlink r:id="rId251" w:history="1">
        <w:r w:rsidR="00B0297E" w:rsidRPr="00B0297E">
          <w:rPr>
            <w:rStyle w:val="Hyperlink"/>
            <w:rFonts w:ascii="Times New Roman" w:hAnsi="Times New Roman"/>
            <w:sz w:val="20"/>
            <w:szCs w:val="20"/>
          </w:rPr>
          <w:t>R1-1906756</w:t>
        </w:r>
      </w:hyperlink>
      <w:r w:rsidR="00B0297E" w:rsidRPr="00B0297E">
        <w:rPr>
          <w:rFonts w:ascii="Times New Roman" w:hAnsi="Times New Roman"/>
          <w:sz w:val="20"/>
          <w:szCs w:val="20"/>
        </w:rPr>
        <w:tab/>
        <w:t xml:space="preserve">UL inter-UE </w:t>
      </w:r>
      <w:proofErr w:type="spellStart"/>
      <w:r w:rsidR="00B0297E" w:rsidRPr="00B0297E">
        <w:rPr>
          <w:rFonts w:ascii="Times New Roman" w:hAnsi="Times New Roman"/>
          <w:sz w:val="20"/>
          <w:szCs w:val="20"/>
        </w:rPr>
        <w:t>eMBB</w:t>
      </w:r>
      <w:proofErr w:type="spellEnd"/>
      <w:r w:rsidR="00B0297E" w:rsidRPr="00B0297E">
        <w:rPr>
          <w:rFonts w:ascii="Times New Roman" w:hAnsi="Times New Roman"/>
          <w:sz w:val="20"/>
          <w:szCs w:val="20"/>
        </w:rPr>
        <w:t xml:space="preserve"> and URLLC multiplexing enhancements</w:t>
      </w:r>
      <w:r w:rsidR="00B0297E" w:rsidRPr="00B0297E">
        <w:rPr>
          <w:rFonts w:ascii="Times New Roman" w:hAnsi="Times New Roman"/>
          <w:sz w:val="20"/>
          <w:szCs w:val="20"/>
        </w:rPr>
        <w:tab/>
        <w:t>Nokia, Nokia Shanghai Bell</w:t>
      </w:r>
    </w:p>
    <w:p w:rsidR="00B0297E" w:rsidRPr="00B0297E" w:rsidRDefault="00234C50" w:rsidP="00900BFB">
      <w:pPr>
        <w:pStyle w:val="ListParagraph"/>
        <w:numPr>
          <w:ilvl w:val="0"/>
          <w:numId w:val="36"/>
        </w:numPr>
        <w:ind w:leftChars="0"/>
        <w:rPr>
          <w:rFonts w:ascii="Times New Roman" w:hAnsi="Times New Roman"/>
          <w:sz w:val="20"/>
          <w:szCs w:val="20"/>
        </w:rPr>
      </w:pPr>
      <w:hyperlink r:id="rId252" w:history="1">
        <w:r w:rsidR="00B0297E" w:rsidRPr="00B0297E">
          <w:rPr>
            <w:rStyle w:val="Hyperlink"/>
            <w:rFonts w:ascii="Times New Roman" w:hAnsi="Times New Roman"/>
            <w:sz w:val="20"/>
            <w:szCs w:val="20"/>
          </w:rPr>
          <w:t>R1-1906810</w:t>
        </w:r>
      </w:hyperlink>
      <w:r w:rsidR="00B0297E" w:rsidRPr="00B0297E">
        <w:rPr>
          <w:rFonts w:ascii="Times New Roman" w:hAnsi="Times New Roman"/>
          <w:sz w:val="20"/>
          <w:szCs w:val="20"/>
        </w:rPr>
        <w:tab/>
        <w:t>On enhancements to inter-UE multiplexing</w:t>
      </w:r>
      <w:r w:rsidR="00B0297E" w:rsidRPr="00B0297E">
        <w:rPr>
          <w:rFonts w:ascii="Times New Roman" w:hAnsi="Times New Roman"/>
          <w:sz w:val="20"/>
          <w:szCs w:val="20"/>
        </w:rPr>
        <w:tab/>
        <w:t>Intel Corporation</w:t>
      </w:r>
    </w:p>
    <w:p w:rsidR="00B0297E" w:rsidRPr="00B0297E" w:rsidRDefault="00234C50" w:rsidP="00900BFB">
      <w:pPr>
        <w:pStyle w:val="ListParagraph"/>
        <w:numPr>
          <w:ilvl w:val="0"/>
          <w:numId w:val="36"/>
        </w:numPr>
        <w:ind w:leftChars="0"/>
        <w:rPr>
          <w:rFonts w:ascii="Times New Roman" w:hAnsi="Times New Roman"/>
          <w:sz w:val="20"/>
          <w:szCs w:val="20"/>
        </w:rPr>
      </w:pPr>
      <w:hyperlink r:id="rId253" w:history="1">
        <w:r w:rsidR="00B0297E" w:rsidRPr="00B0297E">
          <w:rPr>
            <w:rStyle w:val="Hyperlink"/>
            <w:rFonts w:ascii="Times New Roman" w:hAnsi="Times New Roman"/>
            <w:sz w:val="20"/>
            <w:szCs w:val="20"/>
          </w:rPr>
          <w:t>R1-1906844</w:t>
        </w:r>
      </w:hyperlink>
      <w:r w:rsidR="00B0297E" w:rsidRPr="00B0297E">
        <w:rPr>
          <w:rFonts w:ascii="Times New Roman" w:hAnsi="Times New Roman"/>
          <w:sz w:val="20"/>
          <w:szCs w:val="20"/>
        </w:rPr>
        <w:tab/>
        <w:t xml:space="preserve">UL Inter UE transmission </w:t>
      </w:r>
      <w:proofErr w:type="spellStart"/>
      <w:r w:rsidR="00B0297E" w:rsidRPr="00B0297E">
        <w:rPr>
          <w:rFonts w:ascii="Times New Roman" w:hAnsi="Times New Roman"/>
          <w:sz w:val="20"/>
          <w:szCs w:val="20"/>
        </w:rPr>
        <w:t>prioritisation</w:t>
      </w:r>
      <w:proofErr w:type="spellEnd"/>
      <w:r w:rsidR="00B0297E" w:rsidRPr="00B0297E">
        <w:rPr>
          <w:rFonts w:ascii="Times New Roman" w:hAnsi="Times New Roman"/>
          <w:sz w:val="20"/>
          <w:szCs w:val="20"/>
        </w:rPr>
        <w:t xml:space="preserve"> &amp; multiplexing</w:t>
      </w:r>
      <w:r w:rsidR="00B0297E" w:rsidRPr="00B0297E">
        <w:rPr>
          <w:rFonts w:ascii="Times New Roman" w:hAnsi="Times New Roman"/>
          <w:sz w:val="20"/>
          <w:szCs w:val="20"/>
        </w:rPr>
        <w:tab/>
        <w:t>Sony</w:t>
      </w:r>
    </w:p>
    <w:p w:rsidR="00B0297E" w:rsidRPr="00B0297E" w:rsidRDefault="00234C50" w:rsidP="00900BFB">
      <w:pPr>
        <w:pStyle w:val="ListParagraph"/>
        <w:numPr>
          <w:ilvl w:val="0"/>
          <w:numId w:val="36"/>
        </w:numPr>
        <w:ind w:leftChars="0"/>
        <w:rPr>
          <w:rFonts w:ascii="Times New Roman" w:hAnsi="Times New Roman"/>
          <w:sz w:val="20"/>
          <w:szCs w:val="20"/>
        </w:rPr>
      </w:pPr>
      <w:hyperlink r:id="rId254" w:history="1">
        <w:r w:rsidR="00B0297E" w:rsidRPr="00B0297E">
          <w:rPr>
            <w:rStyle w:val="Hyperlink"/>
            <w:rFonts w:ascii="Times New Roman" w:hAnsi="Times New Roman"/>
            <w:sz w:val="20"/>
            <w:szCs w:val="20"/>
          </w:rPr>
          <w:t>R1-1906884</w:t>
        </w:r>
      </w:hyperlink>
      <w:r w:rsidR="00B0297E" w:rsidRPr="00B0297E">
        <w:rPr>
          <w:rFonts w:ascii="Times New Roman" w:hAnsi="Times New Roman"/>
          <w:sz w:val="20"/>
          <w:szCs w:val="20"/>
        </w:rPr>
        <w:tab/>
        <w:t xml:space="preserve">UL inter-UE multiplexing between </w:t>
      </w:r>
      <w:proofErr w:type="spellStart"/>
      <w:r w:rsidR="00B0297E" w:rsidRPr="00B0297E">
        <w:rPr>
          <w:rFonts w:ascii="Times New Roman" w:hAnsi="Times New Roman"/>
          <w:sz w:val="20"/>
          <w:szCs w:val="20"/>
        </w:rPr>
        <w:t>eMBB</w:t>
      </w:r>
      <w:proofErr w:type="spellEnd"/>
      <w:r w:rsidR="00B0297E" w:rsidRPr="00B0297E">
        <w:rPr>
          <w:rFonts w:ascii="Times New Roman" w:hAnsi="Times New Roman"/>
          <w:sz w:val="20"/>
          <w:szCs w:val="20"/>
        </w:rPr>
        <w:t xml:space="preserve"> and URLLC</w:t>
      </w:r>
      <w:r w:rsidR="00B0297E" w:rsidRPr="00B0297E">
        <w:rPr>
          <w:rFonts w:ascii="Times New Roman" w:hAnsi="Times New Roman"/>
          <w:sz w:val="20"/>
          <w:szCs w:val="20"/>
        </w:rPr>
        <w:tab/>
        <w:t>China Telecommunications</w:t>
      </w:r>
    </w:p>
    <w:p w:rsidR="00B0297E" w:rsidRPr="00B0297E" w:rsidRDefault="00234C50" w:rsidP="00900BFB">
      <w:pPr>
        <w:pStyle w:val="ListParagraph"/>
        <w:numPr>
          <w:ilvl w:val="0"/>
          <w:numId w:val="36"/>
        </w:numPr>
        <w:ind w:leftChars="0"/>
        <w:rPr>
          <w:rFonts w:ascii="Times New Roman" w:hAnsi="Times New Roman"/>
          <w:sz w:val="20"/>
          <w:szCs w:val="20"/>
        </w:rPr>
      </w:pPr>
      <w:hyperlink r:id="rId255" w:history="1">
        <w:r w:rsidR="00B0297E" w:rsidRPr="00B0297E">
          <w:rPr>
            <w:rStyle w:val="Hyperlink"/>
            <w:rFonts w:ascii="Times New Roman" w:hAnsi="Times New Roman"/>
            <w:sz w:val="20"/>
            <w:szCs w:val="20"/>
          </w:rPr>
          <w:t>R1-1906959</w:t>
        </w:r>
      </w:hyperlink>
      <w:r w:rsidR="00B0297E" w:rsidRPr="00B0297E">
        <w:rPr>
          <w:rFonts w:ascii="Times New Roman" w:hAnsi="Times New Roman"/>
          <w:sz w:val="20"/>
          <w:szCs w:val="20"/>
        </w:rPr>
        <w:tab/>
        <w:t>UL inter-UE multiplexing/prioritization</w:t>
      </w:r>
      <w:r w:rsidR="00B0297E" w:rsidRPr="00B0297E">
        <w:rPr>
          <w:rFonts w:ascii="Times New Roman" w:hAnsi="Times New Roman"/>
          <w:sz w:val="20"/>
          <w:szCs w:val="20"/>
        </w:rPr>
        <w:tab/>
        <w:t>Samsung</w:t>
      </w:r>
    </w:p>
    <w:p w:rsidR="00B0297E" w:rsidRPr="00B0297E" w:rsidRDefault="00234C50" w:rsidP="00900BFB">
      <w:pPr>
        <w:pStyle w:val="ListParagraph"/>
        <w:numPr>
          <w:ilvl w:val="0"/>
          <w:numId w:val="36"/>
        </w:numPr>
        <w:ind w:leftChars="0"/>
        <w:rPr>
          <w:rFonts w:ascii="Times New Roman" w:hAnsi="Times New Roman"/>
          <w:sz w:val="20"/>
          <w:szCs w:val="20"/>
        </w:rPr>
      </w:pPr>
      <w:hyperlink r:id="rId256" w:history="1">
        <w:r w:rsidR="00B0297E" w:rsidRPr="00B0297E">
          <w:rPr>
            <w:rStyle w:val="Hyperlink"/>
            <w:rFonts w:ascii="Times New Roman" w:hAnsi="Times New Roman"/>
            <w:sz w:val="20"/>
            <w:szCs w:val="20"/>
          </w:rPr>
          <w:t>R1-1907030</w:t>
        </w:r>
      </w:hyperlink>
      <w:r w:rsidR="00B0297E" w:rsidRPr="00B0297E">
        <w:rPr>
          <w:rFonts w:ascii="Times New Roman" w:hAnsi="Times New Roman"/>
          <w:sz w:val="20"/>
          <w:szCs w:val="20"/>
        </w:rPr>
        <w:tab/>
        <w:t xml:space="preserve">On inter UE </w:t>
      </w:r>
      <w:proofErr w:type="spellStart"/>
      <w:r w:rsidR="00B0297E" w:rsidRPr="00B0297E">
        <w:rPr>
          <w:rFonts w:ascii="Times New Roman" w:hAnsi="Times New Roman"/>
          <w:sz w:val="20"/>
          <w:szCs w:val="20"/>
        </w:rPr>
        <w:t>Tx</w:t>
      </w:r>
      <w:proofErr w:type="spellEnd"/>
      <w:r w:rsidR="00B0297E" w:rsidRPr="00B0297E">
        <w:rPr>
          <w:rFonts w:ascii="Times New Roman" w:hAnsi="Times New Roman"/>
          <w:sz w:val="20"/>
          <w:szCs w:val="20"/>
        </w:rPr>
        <w:t xml:space="preserve"> prioritization/multiplexing enhancements for NR URLLC</w:t>
      </w:r>
      <w:r w:rsidR="00B0297E" w:rsidRPr="00B0297E">
        <w:rPr>
          <w:rFonts w:ascii="Times New Roman" w:hAnsi="Times New Roman"/>
          <w:sz w:val="20"/>
          <w:szCs w:val="20"/>
        </w:rPr>
        <w:tab/>
        <w:t>Panasonic</w:t>
      </w:r>
    </w:p>
    <w:p w:rsidR="00B0297E" w:rsidRPr="00B0297E" w:rsidRDefault="00234C50" w:rsidP="00900BFB">
      <w:pPr>
        <w:pStyle w:val="ListParagraph"/>
        <w:numPr>
          <w:ilvl w:val="0"/>
          <w:numId w:val="36"/>
        </w:numPr>
        <w:ind w:leftChars="0"/>
        <w:rPr>
          <w:rFonts w:ascii="Times New Roman" w:hAnsi="Times New Roman"/>
          <w:sz w:val="20"/>
          <w:szCs w:val="20"/>
        </w:rPr>
      </w:pPr>
      <w:hyperlink r:id="rId257" w:history="1">
        <w:r w:rsidR="00B0297E" w:rsidRPr="00B0297E">
          <w:rPr>
            <w:rStyle w:val="Hyperlink"/>
            <w:rFonts w:ascii="Times New Roman" w:hAnsi="Times New Roman"/>
            <w:sz w:val="20"/>
            <w:szCs w:val="20"/>
          </w:rPr>
          <w:t>R1-1907041</w:t>
        </w:r>
      </w:hyperlink>
      <w:r w:rsidR="00B0297E" w:rsidRPr="00B0297E">
        <w:rPr>
          <w:rFonts w:ascii="Times New Roman" w:hAnsi="Times New Roman"/>
          <w:sz w:val="20"/>
          <w:szCs w:val="20"/>
        </w:rPr>
        <w:tab/>
        <w:t xml:space="preserve">Enhanced inter UE </w:t>
      </w:r>
      <w:proofErr w:type="spellStart"/>
      <w:r w:rsidR="00B0297E" w:rsidRPr="00B0297E">
        <w:rPr>
          <w:rFonts w:ascii="Times New Roman" w:hAnsi="Times New Roman"/>
          <w:sz w:val="20"/>
          <w:szCs w:val="20"/>
        </w:rPr>
        <w:t>Tx</w:t>
      </w:r>
      <w:proofErr w:type="spellEnd"/>
      <w:r w:rsidR="00B0297E" w:rsidRPr="00B0297E">
        <w:rPr>
          <w:rFonts w:ascii="Times New Roman" w:hAnsi="Times New Roman"/>
          <w:sz w:val="20"/>
          <w:szCs w:val="20"/>
        </w:rPr>
        <w:t xml:space="preserve"> prioritization/multiplexing</w:t>
      </w:r>
      <w:r w:rsidR="00B0297E" w:rsidRPr="00B0297E">
        <w:rPr>
          <w:rFonts w:ascii="Times New Roman" w:hAnsi="Times New Roman"/>
          <w:sz w:val="20"/>
          <w:szCs w:val="20"/>
        </w:rPr>
        <w:tab/>
        <w:t>ETRI</w:t>
      </w:r>
    </w:p>
    <w:p w:rsidR="00B0297E" w:rsidRPr="00B0297E" w:rsidRDefault="00234C50" w:rsidP="00900BFB">
      <w:pPr>
        <w:pStyle w:val="ListParagraph"/>
        <w:numPr>
          <w:ilvl w:val="0"/>
          <w:numId w:val="36"/>
        </w:numPr>
        <w:ind w:leftChars="0"/>
        <w:rPr>
          <w:rFonts w:ascii="Times New Roman" w:hAnsi="Times New Roman"/>
          <w:sz w:val="20"/>
          <w:szCs w:val="20"/>
        </w:rPr>
      </w:pPr>
      <w:hyperlink r:id="rId258" w:history="1">
        <w:proofErr w:type="gramStart"/>
        <w:r w:rsidR="00B0297E" w:rsidRPr="00B0297E">
          <w:rPr>
            <w:rStyle w:val="Hyperlink"/>
            <w:rFonts w:ascii="Times New Roman" w:hAnsi="Times New Roman"/>
            <w:sz w:val="20"/>
            <w:szCs w:val="20"/>
          </w:rPr>
          <w:t>R1-1907108</w:t>
        </w:r>
      </w:hyperlink>
      <w:r w:rsidR="00B0297E" w:rsidRPr="00B0297E">
        <w:rPr>
          <w:rFonts w:ascii="Times New Roman" w:hAnsi="Times New Roman"/>
          <w:sz w:val="20"/>
          <w:szCs w:val="20"/>
        </w:rPr>
        <w:tab/>
        <w:t>On</w:t>
      </w:r>
      <w:proofErr w:type="gramEnd"/>
      <w:r w:rsidR="00B0297E" w:rsidRPr="00B0297E">
        <w:rPr>
          <w:rFonts w:ascii="Times New Roman" w:hAnsi="Times New Roman"/>
          <w:sz w:val="20"/>
          <w:szCs w:val="20"/>
        </w:rPr>
        <w:t xml:space="preserve"> Enhanced inter UE </w:t>
      </w:r>
      <w:proofErr w:type="spellStart"/>
      <w:r w:rsidR="00B0297E" w:rsidRPr="00B0297E">
        <w:rPr>
          <w:rFonts w:ascii="Times New Roman" w:hAnsi="Times New Roman"/>
          <w:sz w:val="20"/>
          <w:szCs w:val="20"/>
        </w:rPr>
        <w:t>Tx</w:t>
      </w:r>
      <w:proofErr w:type="spellEnd"/>
      <w:r w:rsidR="00B0297E" w:rsidRPr="00B0297E">
        <w:rPr>
          <w:rFonts w:ascii="Times New Roman" w:hAnsi="Times New Roman"/>
          <w:sz w:val="20"/>
          <w:szCs w:val="20"/>
        </w:rPr>
        <w:t xml:space="preserve"> prioritization/multiplexing for </w:t>
      </w:r>
      <w:proofErr w:type="spellStart"/>
      <w:r w:rsidR="00B0297E" w:rsidRPr="00B0297E">
        <w:rPr>
          <w:rFonts w:ascii="Times New Roman" w:hAnsi="Times New Roman"/>
          <w:sz w:val="20"/>
          <w:szCs w:val="20"/>
        </w:rPr>
        <w:t>eURLLC</w:t>
      </w:r>
      <w:proofErr w:type="spellEnd"/>
      <w:r w:rsidR="00B0297E" w:rsidRPr="00B0297E">
        <w:rPr>
          <w:rFonts w:ascii="Times New Roman" w:hAnsi="Times New Roman"/>
          <w:sz w:val="20"/>
          <w:szCs w:val="20"/>
        </w:rPr>
        <w:tab/>
      </w:r>
      <w:proofErr w:type="spellStart"/>
      <w:r w:rsidR="00B0297E" w:rsidRPr="00B0297E">
        <w:rPr>
          <w:rFonts w:ascii="Times New Roman" w:hAnsi="Times New Roman"/>
          <w:sz w:val="20"/>
          <w:szCs w:val="20"/>
        </w:rPr>
        <w:t>InterDigital</w:t>
      </w:r>
      <w:proofErr w:type="spellEnd"/>
      <w:r w:rsidR="00B0297E" w:rsidRPr="00B0297E">
        <w:rPr>
          <w:rFonts w:ascii="Times New Roman" w:hAnsi="Times New Roman"/>
          <w:sz w:val="20"/>
          <w:szCs w:val="20"/>
        </w:rPr>
        <w:t>,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259" w:history="1">
        <w:r w:rsidR="00B0297E" w:rsidRPr="00B0297E">
          <w:rPr>
            <w:rStyle w:val="Hyperlink"/>
            <w:rFonts w:ascii="Times New Roman" w:hAnsi="Times New Roman"/>
            <w:sz w:val="20"/>
            <w:szCs w:val="20"/>
          </w:rPr>
          <w:t>R1-1907176</w:t>
        </w:r>
      </w:hyperlink>
      <w:r w:rsidR="00B0297E" w:rsidRPr="00B0297E">
        <w:rPr>
          <w:rFonts w:ascii="Times New Roman" w:hAnsi="Times New Roman"/>
          <w:sz w:val="20"/>
          <w:szCs w:val="20"/>
        </w:rPr>
        <w:tab/>
        <w:t>Views on UL cancellation</w:t>
      </w:r>
      <w:r w:rsidR="00B0297E" w:rsidRPr="00B0297E">
        <w:rPr>
          <w:rFonts w:ascii="Times New Roman" w:hAnsi="Times New Roman"/>
          <w:sz w:val="20"/>
          <w:szCs w:val="20"/>
        </w:rPr>
        <w:tab/>
        <w:t>Mitsubishi Electric Co.</w:t>
      </w:r>
    </w:p>
    <w:p w:rsidR="00B0297E" w:rsidRPr="00B0297E" w:rsidRDefault="00234C50" w:rsidP="00900BFB">
      <w:pPr>
        <w:pStyle w:val="ListParagraph"/>
        <w:numPr>
          <w:ilvl w:val="0"/>
          <w:numId w:val="36"/>
        </w:numPr>
        <w:ind w:leftChars="0"/>
        <w:rPr>
          <w:rFonts w:ascii="Times New Roman" w:hAnsi="Times New Roman"/>
          <w:sz w:val="20"/>
          <w:szCs w:val="20"/>
        </w:rPr>
      </w:pPr>
      <w:hyperlink r:id="rId260" w:history="1">
        <w:r w:rsidR="00B0297E" w:rsidRPr="00B0297E">
          <w:rPr>
            <w:rStyle w:val="Hyperlink"/>
            <w:rFonts w:ascii="Times New Roman" w:hAnsi="Times New Roman"/>
            <w:sz w:val="20"/>
            <w:szCs w:val="20"/>
          </w:rPr>
          <w:t>R1-1907223</w:t>
        </w:r>
      </w:hyperlink>
      <w:r w:rsidR="00B0297E" w:rsidRPr="00B0297E">
        <w:rPr>
          <w:rFonts w:ascii="Times New Roman" w:hAnsi="Times New Roman"/>
          <w:sz w:val="20"/>
          <w:szCs w:val="20"/>
        </w:rPr>
        <w:tab/>
        <w:t xml:space="preserve">UL cancelation scheme for enhanced inter UE </w:t>
      </w:r>
      <w:proofErr w:type="spellStart"/>
      <w:r w:rsidR="00B0297E" w:rsidRPr="00B0297E">
        <w:rPr>
          <w:rFonts w:ascii="Times New Roman" w:hAnsi="Times New Roman"/>
          <w:sz w:val="20"/>
          <w:szCs w:val="20"/>
        </w:rPr>
        <w:t>Tx</w:t>
      </w:r>
      <w:proofErr w:type="spellEnd"/>
      <w:r w:rsidR="00B0297E" w:rsidRPr="00B0297E">
        <w:rPr>
          <w:rFonts w:ascii="Times New Roman" w:hAnsi="Times New Roman"/>
          <w:sz w:val="20"/>
          <w:szCs w:val="20"/>
        </w:rPr>
        <w:t xml:space="preserve"> prioritization/multiplexing</w:t>
      </w:r>
      <w:r w:rsidR="00B0297E" w:rsidRPr="00B0297E">
        <w:rPr>
          <w:rFonts w:ascii="Times New Roman" w:hAnsi="Times New Roman"/>
          <w:sz w:val="20"/>
          <w:szCs w:val="20"/>
        </w:rPr>
        <w:tab/>
        <w:t>Sharp</w:t>
      </w:r>
    </w:p>
    <w:p w:rsidR="00B0297E" w:rsidRPr="00B0297E" w:rsidRDefault="00234C50" w:rsidP="00900BFB">
      <w:pPr>
        <w:pStyle w:val="ListParagraph"/>
        <w:numPr>
          <w:ilvl w:val="0"/>
          <w:numId w:val="36"/>
        </w:numPr>
        <w:ind w:leftChars="0"/>
        <w:rPr>
          <w:rFonts w:ascii="Times New Roman" w:hAnsi="Times New Roman"/>
          <w:sz w:val="20"/>
          <w:szCs w:val="20"/>
        </w:rPr>
      </w:pPr>
      <w:hyperlink r:id="rId261" w:history="1">
        <w:r w:rsidR="00B0297E" w:rsidRPr="00B0297E">
          <w:rPr>
            <w:rStyle w:val="Hyperlink"/>
            <w:rFonts w:ascii="Times New Roman" w:hAnsi="Times New Roman"/>
            <w:sz w:val="20"/>
            <w:szCs w:val="20"/>
          </w:rPr>
          <w:t>R1-1907244</w:t>
        </w:r>
      </w:hyperlink>
      <w:r w:rsidR="00B0297E" w:rsidRPr="00B0297E">
        <w:rPr>
          <w:rFonts w:ascii="Times New Roman" w:hAnsi="Times New Roman"/>
          <w:sz w:val="20"/>
          <w:szCs w:val="20"/>
        </w:rPr>
        <w:tab/>
        <w:t xml:space="preserve">Enhanced inter UE </w:t>
      </w:r>
      <w:proofErr w:type="spellStart"/>
      <w:r w:rsidR="00B0297E" w:rsidRPr="00B0297E">
        <w:rPr>
          <w:rFonts w:ascii="Times New Roman" w:hAnsi="Times New Roman"/>
          <w:sz w:val="20"/>
          <w:szCs w:val="20"/>
        </w:rPr>
        <w:t>Tx</w:t>
      </w:r>
      <w:proofErr w:type="spellEnd"/>
      <w:r w:rsidR="00B0297E" w:rsidRPr="00B0297E">
        <w:rPr>
          <w:rFonts w:ascii="Times New Roman" w:hAnsi="Times New Roman"/>
          <w:sz w:val="20"/>
          <w:szCs w:val="20"/>
        </w:rPr>
        <w:t xml:space="preserve"> prioritization/multiplexing for URLLC</w:t>
      </w:r>
      <w:r w:rsidR="00B0297E" w:rsidRPr="00B0297E">
        <w:rPr>
          <w:rFonts w:ascii="Times New Roman" w:hAnsi="Times New Roman"/>
          <w:sz w:val="20"/>
          <w:szCs w:val="20"/>
        </w:rPr>
        <w:tab/>
        <w:t>Motorola Mobility, Lenovo</w:t>
      </w:r>
    </w:p>
    <w:p w:rsidR="00B0297E" w:rsidRPr="00B0297E" w:rsidRDefault="00234C50" w:rsidP="00900BFB">
      <w:pPr>
        <w:pStyle w:val="ListParagraph"/>
        <w:numPr>
          <w:ilvl w:val="0"/>
          <w:numId w:val="36"/>
        </w:numPr>
        <w:ind w:leftChars="0"/>
        <w:rPr>
          <w:rFonts w:ascii="Times New Roman" w:hAnsi="Times New Roman"/>
          <w:sz w:val="20"/>
          <w:szCs w:val="20"/>
        </w:rPr>
      </w:pPr>
      <w:hyperlink r:id="rId262" w:history="1">
        <w:r w:rsidR="00B0297E" w:rsidRPr="00B0297E">
          <w:rPr>
            <w:rStyle w:val="Hyperlink"/>
            <w:rFonts w:ascii="Times New Roman" w:hAnsi="Times New Roman"/>
            <w:sz w:val="20"/>
            <w:szCs w:val="20"/>
          </w:rPr>
          <w:t>R1-1907285</w:t>
        </w:r>
      </w:hyperlink>
      <w:r w:rsidR="00B0297E" w:rsidRPr="00B0297E">
        <w:rPr>
          <w:rFonts w:ascii="Times New Roman" w:hAnsi="Times New Roman"/>
          <w:sz w:val="20"/>
          <w:szCs w:val="20"/>
        </w:rPr>
        <w:tab/>
        <w:t xml:space="preserve">Uplink Inter-UE </w:t>
      </w:r>
      <w:proofErr w:type="spellStart"/>
      <w:r w:rsidR="00B0297E" w:rsidRPr="00B0297E">
        <w:rPr>
          <w:rFonts w:ascii="Times New Roman" w:hAnsi="Times New Roman"/>
          <w:sz w:val="20"/>
          <w:szCs w:val="20"/>
        </w:rPr>
        <w:t>Tx</w:t>
      </w:r>
      <w:proofErr w:type="spellEnd"/>
      <w:r w:rsidR="00B0297E" w:rsidRPr="00B0297E">
        <w:rPr>
          <w:rFonts w:ascii="Times New Roman" w:hAnsi="Times New Roman"/>
          <w:sz w:val="20"/>
          <w:szCs w:val="20"/>
        </w:rPr>
        <w:t xml:space="preserve"> Multiplexing and Prioritization</w:t>
      </w:r>
      <w:r w:rsidR="00B0297E" w:rsidRPr="00B0297E">
        <w:rPr>
          <w:rFonts w:ascii="Times New Roman" w:hAnsi="Times New Roman"/>
          <w:sz w:val="20"/>
          <w:szCs w:val="20"/>
        </w:rPr>
        <w:tab/>
        <w:t>Qualcomm Incorporated</w:t>
      </w:r>
    </w:p>
    <w:p w:rsidR="00B0297E" w:rsidRPr="00B0297E" w:rsidRDefault="00234C50" w:rsidP="00900BFB">
      <w:pPr>
        <w:pStyle w:val="ListParagraph"/>
        <w:numPr>
          <w:ilvl w:val="0"/>
          <w:numId w:val="36"/>
        </w:numPr>
        <w:ind w:leftChars="0"/>
        <w:rPr>
          <w:rFonts w:ascii="Times New Roman" w:hAnsi="Times New Roman"/>
          <w:sz w:val="20"/>
          <w:szCs w:val="20"/>
        </w:rPr>
      </w:pPr>
      <w:hyperlink r:id="rId263" w:history="1">
        <w:r w:rsidR="00B0297E" w:rsidRPr="00B0297E">
          <w:rPr>
            <w:rStyle w:val="Hyperlink"/>
            <w:rFonts w:ascii="Times New Roman" w:hAnsi="Times New Roman"/>
            <w:sz w:val="20"/>
            <w:szCs w:val="20"/>
          </w:rPr>
          <w:t>R1-1907339</w:t>
        </w:r>
      </w:hyperlink>
      <w:r w:rsidR="00B0297E" w:rsidRPr="00B0297E">
        <w:rPr>
          <w:rFonts w:ascii="Times New Roman" w:hAnsi="Times New Roman"/>
          <w:sz w:val="20"/>
          <w:szCs w:val="20"/>
        </w:rPr>
        <w:tab/>
        <w:t xml:space="preserve">Considerations on URLLC UL Inter UE </w:t>
      </w:r>
      <w:proofErr w:type="spellStart"/>
      <w:r w:rsidR="00B0297E" w:rsidRPr="00B0297E">
        <w:rPr>
          <w:rFonts w:ascii="Times New Roman" w:hAnsi="Times New Roman"/>
          <w:sz w:val="20"/>
          <w:szCs w:val="20"/>
        </w:rPr>
        <w:t>Tx</w:t>
      </w:r>
      <w:proofErr w:type="spellEnd"/>
      <w:r w:rsidR="00B0297E" w:rsidRPr="00B0297E">
        <w:rPr>
          <w:rFonts w:ascii="Times New Roman" w:hAnsi="Times New Roman"/>
          <w:sz w:val="20"/>
          <w:szCs w:val="20"/>
        </w:rPr>
        <w:t xml:space="preserve"> prioritization/multiplexing</w:t>
      </w:r>
      <w:r w:rsidR="00B0297E" w:rsidRPr="00B0297E">
        <w:rPr>
          <w:rFonts w:ascii="Times New Roman" w:hAnsi="Times New Roman"/>
          <w:sz w:val="20"/>
          <w:szCs w:val="20"/>
        </w:rPr>
        <w:tab/>
        <w:t>Apple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264" w:history="1">
        <w:proofErr w:type="gramStart"/>
        <w:r w:rsidR="00B0297E" w:rsidRPr="00B0297E">
          <w:rPr>
            <w:rStyle w:val="Hyperlink"/>
            <w:rFonts w:ascii="Times New Roman" w:hAnsi="Times New Roman"/>
            <w:sz w:val="20"/>
            <w:szCs w:val="20"/>
          </w:rPr>
          <w:t>R1-1907387</w:t>
        </w:r>
      </w:hyperlink>
      <w:r w:rsidR="00B0297E" w:rsidRPr="00B0297E">
        <w:rPr>
          <w:rFonts w:ascii="Times New Roman" w:hAnsi="Times New Roman"/>
          <w:sz w:val="20"/>
          <w:szCs w:val="20"/>
        </w:rPr>
        <w:tab/>
        <w:t>On</w:t>
      </w:r>
      <w:proofErr w:type="gramEnd"/>
      <w:r w:rsidR="00B0297E" w:rsidRPr="00B0297E">
        <w:rPr>
          <w:rFonts w:ascii="Times New Roman" w:hAnsi="Times New Roman"/>
          <w:sz w:val="20"/>
          <w:szCs w:val="20"/>
        </w:rPr>
        <w:t xml:space="preserve"> UL cancellation scheme for NR URLLC</w:t>
      </w:r>
      <w:r w:rsidR="00B0297E" w:rsidRPr="00B0297E">
        <w:rPr>
          <w:rFonts w:ascii="Times New Roman" w:hAnsi="Times New Roman"/>
          <w:sz w:val="20"/>
          <w:szCs w:val="20"/>
        </w:rPr>
        <w:tab/>
        <w:t>WILUS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265" w:history="1">
        <w:r w:rsidR="00B0297E" w:rsidRPr="00B0297E">
          <w:rPr>
            <w:rStyle w:val="Hyperlink"/>
            <w:rFonts w:ascii="Times New Roman" w:hAnsi="Times New Roman"/>
            <w:sz w:val="20"/>
            <w:szCs w:val="20"/>
          </w:rPr>
          <w:t>R1-1907563</w:t>
        </w:r>
      </w:hyperlink>
      <w:r w:rsidR="00B0297E" w:rsidRPr="00B0297E">
        <w:rPr>
          <w:rFonts w:ascii="Times New Roman" w:hAnsi="Times New Roman"/>
          <w:sz w:val="20"/>
          <w:szCs w:val="20"/>
        </w:rPr>
        <w:tab/>
        <w:t>Considerations on UL inter-UE multiplexing for URLLC</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Sequans</w:t>
      </w:r>
      <w:proofErr w:type="spellEnd"/>
      <w:r w:rsidR="00B0297E" w:rsidRPr="00B0297E">
        <w:rPr>
          <w:rFonts w:ascii="Times New Roman" w:hAnsi="Times New Roman"/>
          <w:sz w:val="20"/>
          <w:szCs w:val="20"/>
        </w:rPr>
        <w:t xml:space="preserve"> Communications</w:t>
      </w:r>
    </w:p>
    <w:p w:rsidR="00B0297E" w:rsidRPr="00B0297E" w:rsidRDefault="00234C50" w:rsidP="00900BFB">
      <w:pPr>
        <w:pStyle w:val="ListParagraph"/>
        <w:numPr>
          <w:ilvl w:val="0"/>
          <w:numId w:val="36"/>
        </w:numPr>
        <w:ind w:leftChars="0"/>
        <w:rPr>
          <w:rFonts w:ascii="Times New Roman" w:hAnsi="Times New Roman"/>
          <w:sz w:val="20"/>
          <w:szCs w:val="20"/>
        </w:rPr>
      </w:pPr>
      <w:hyperlink r:id="rId266" w:history="1">
        <w:r w:rsidR="00B0297E" w:rsidRPr="00B0297E">
          <w:rPr>
            <w:rStyle w:val="Hyperlink"/>
            <w:rFonts w:ascii="Times New Roman" w:hAnsi="Times New Roman"/>
            <w:sz w:val="20"/>
            <w:szCs w:val="20"/>
          </w:rPr>
          <w:t>R1-1907450</w:t>
        </w:r>
      </w:hyperlink>
      <w:r w:rsidR="00B0297E" w:rsidRPr="00B0297E">
        <w:rPr>
          <w:rFonts w:ascii="Times New Roman" w:hAnsi="Times New Roman"/>
          <w:sz w:val="20"/>
          <w:szCs w:val="20"/>
        </w:rPr>
        <w:tab/>
        <w:t xml:space="preserve">Views on Enhanced inter UE </w:t>
      </w:r>
      <w:proofErr w:type="spellStart"/>
      <w:proofErr w:type="gramStart"/>
      <w:r w:rsidR="00B0297E" w:rsidRPr="00B0297E">
        <w:rPr>
          <w:rFonts w:ascii="Times New Roman" w:hAnsi="Times New Roman"/>
          <w:sz w:val="20"/>
          <w:szCs w:val="20"/>
        </w:rPr>
        <w:t>Tx</w:t>
      </w:r>
      <w:proofErr w:type="spellEnd"/>
      <w:proofErr w:type="gramEnd"/>
      <w:r w:rsidR="00B0297E" w:rsidRPr="00B0297E">
        <w:rPr>
          <w:rFonts w:ascii="Times New Roman" w:hAnsi="Times New Roman"/>
          <w:sz w:val="20"/>
          <w:szCs w:val="20"/>
        </w:rPr>
        <w:t xml:space="preserve"> prioritization/multiplexing</w:t>
      </w:r>
      <w:r w:rsidR="00B0297E" w:rsidRPr="00B0297E">
        <w:rPr>
          <w:rFonts w:ascii="Times New Roman" w:hAnsi="Times New Roman"/>
          <w:sz w:val="20"/>
          <w:szCs w:val="20"/>
        </w:rPr>
        <w:tab/>
        <w:t>KT Corp.</w:t>
      </w:r>
    </w:p>
    <w:p w:rsidR="00B0297E" w:rsidRPr="00B0297E" w:rsidRDefault="00234C50" w:rsidP="00900BFB">
      <w:pPr>
        <w:pStyle w:val="ListParagraph"/>
        <w:numPr>
          <w:ilvl w:val="0"/>
          <w:numId w:val="36"/>
        </w:numPr>
        <w:ind w:leftChars="0"/>
        <w:rPr>
          <w:rFonts w:ascii="Times New Roman" w:hAnsi="Times New Roman"/>
          <w:sz w:val="20"/>
          <w:szCs w:val="20"/>
        </w:rPr>
      </w:pPr>
      <w:hyperlink r:id="rId267" w:history="1">
        <w:r w:rsidR="00B0297E" w:rsidRPr="00B0297E">
          <w:rPr>
            <w:rStyle w:val="Hyperlink"/>
            <w:rFonts w:ascii="Times New Roman" w:hAnsi="Times New Roman"/>
            <w:sz w:val="20"/>
            <w:szCs w:val="20"/>
          </w:rPr>
          <w:t>R1-1906757</w:t>
        </w:r>
      </w:hyperlink>
      <w:r w:rsidR="00B0297E" w:rsidRPr="00B0297E">
        <w:rPr>
          <w:rFonts w:ascii="Times New Roman" w:hAnsi="Times New Roman"/>
          <w:sz w:val="20"/>
          <w:szCs w:val="20"/>
        </w:rPr>
        <w:tab/>
        <w:t>On Enhanced UL Configured Grant Transmission for NR URLLC</w:t>
      </w:r>
      <w:r w:rsidR="00B0297E" w:rsidRPr="00B0297E">
        <w:rPr>
          <w:rFonts w:ascii="Times New Roman" w:hAnsi="Times New Roman"/>
          <w:sz w:val="20"/>
          <w:szCs w:val="20"/>
        </w:rPr>
        <w:tab/>
        <w:t>Nokia, Nokia Shanghai Bell</w:t>
      </w:r>
    </w:p>
    <w:p w:rsidR="00B0297E" w:rsidRPr="00B0297E" w:rsidRDefault="00234C50" w:rsidP="00900BFB">
      <w:pPr>
        <w:pStyle w:val="ListParagraph"/>
        <w:numPr>
          <w:ilvl w:val="0"/>
          <w:numId w:val="36"/>
        </w:numPr>
        <w:ind w:leftChars="0"/>
        <w:rPr>
          <w:rFonts w:ascii="Times New Roman" w:hAnsi="Times New Roman"/>
          <w:sz w:val="20"/>
          <w:szCs w:val="20"/>
        </w:rPr>
      </w:pPr>
      <w:hyperlink r:id="rId268" w:history="1">
        <w:r w:rsidR="00B0297E" w:rsidRPr="00B0297E">
          <w:rPr>
            <w:rStyle w:val="Hyperlink"/>
            <w:rFonts w:ascii="Times New Roman" w:hAnsi="Times New Roman"/>
            <w:sz w:val="20"/>
            <w:szCs w:val="20"/>
          </w:rPr>
          <w:t>R1-1906811</w:t>
        </w:r>
      </w:hyperlink>
      <w:r w:rsidR="00B0297E" w:rsidRPr="00B0297E">
        <w:rPr>
          <w:rFonts w:ascii="Times New Roman" w:hAnsi="Times New Roman"/>
          <w:sz w:val="20"/>
          <w:szCs w:val="20"/>
        </w:rPr>
        <w:tab/>
        <w:t>On enhancements to CG PUSCH in Rel-16</w:t>
      </w:r>
      <w:r w:rsidR="00B0297E" w:rsidRPr="00B0297E">
        <w:rPr>
          <w:rFonts w:ascii="Times New Roman" w:hAnsi="Times New Roman"/>
          <w:sz w:val="20"/>
          <w:szCs w:val="20"/>
        </w:rPr>
        <w:tab/>
        <w:t>Intel Corporation</w:t>
      </w:r>
    </w:p>
    <w:p w:rsidR="00B0297E" w:rsidRPr="00B0297E" w:rsidRDefault="00234C50" w:rsidP="00900BFB">
      <w:pPr>
        <w:pStyle w:val="ListParagraph"/>
        <w:numPr>
          <w:ilvl w:val="0"/>
          <w:numId w:val="36"/>
        </w:numPr>
        <w:ind w:leftChars="0"/>
        <w:rPr>
          <w:rFonts w:ascii="Times New Roman" w:hAnsi="Times New Roman"/>
          <w:sz w:val="20"/>
          <w:szCs w:val="20"/>
        </w:rPr>
      </w:pPr>
      <w:hyperlink r:id="rId269" w:history="1">
        <w:r w:rsidR="00B0297E" w:rsidRPr="00B0297E">
          <w:rPr>
            <w:rStyle w:val="Hyperlink"/>
            <w:rFonts w:ascii="Times New Roman" w:hAnsi="Times New Roman"/>
            <w:sz w:val="20"/>
            <w:szCs w:val="20"/>
          </w:rPr>
          <w:t>R1-1907662</w:t>
        </w:r>
      </w:hyperlink>
      <w:r w:rsidR="00B0297E" w:rsidRPr="00B0297E">
        <w:rPr>
          <w:rFonts w:ascii="Times New Roman" w:hAnsi="Times New Roman"/>
          <w:sz w:val="20"/>
          <w:szCs w:val="20"/>
        </w:rPr>
        <w:tab/>
        <w:t>Summary of 7.2.6.6 Enhanced UL configured grant transmission</w:t>
      </w:r>
      <w:r w:rsidR="00B0297E" w:rsidRPr="00B0297E">
        <w:rPr>
          <w:rFonts w:ascii="Times New Roman" w:hAnsi="Times New Roman"/>
          <w:sz w:val="20"/>
          <w:szCs w:val="20"/>
        </w:rPr>
        <w:tab/>
        <w:t>NTT DOCOMO</w:t>
      </w:r>
    </w:p>
    <w:p w:rsidR="00B0297E" w:rsidRPr="00B0297E" w:rsidRDefault="00234C50" w:rsidP="00900BFB">
      <w:pPr>
        <w:pStyle w:val="ListParagraph"/>
        <w:numPr>
          <w:ilvl w:val="0"/>
          <w:numId w:val="36"/>
        </w:numPr>
        <w:ind w:leftChars="0"/>
        <w:rPr>
          <w:rFonts w:ascii="Times New Roman" w:hAnsi="Times New Roman"/>
          <w:sz w:val="20"/>
          <w:szCs w:val="20"/>
        </w:rPr>
      </w:pPr>
      <w:hyperlink r:id="rId270" w:history="1">
        <w:r w:rsidR="00B0297E" w:rsidRPr="00B0297E">
          <w:rPr>
            <w:rStyle w:val="Hyperlink"/>
            <w:rFonts w:ascii="Times New Roman" w:hAnsi="Times New Roman"/>
            <w:sz w:val="20"/>
            <w:szCs w:val="20"/>
          </w:rPr>
          <w:t>R1-1906062</w:t>
        </w:r>
      </w:hyperlink>
      <w:r w:rsidR="00B0297E" w:rsidRPr="00B0297E">
        <w:rPr>
          <w:rFonts w:ascii="Times New Roman" w:hAnsi="Times New Roman"/>
          <w:sz w:val="20"/>
          <w:szCs w:val="20"/>
        </w:rPr>
        <w:tab/>
        <w:t>Enhanced UL configured grant transmission</w:t>
      </w:r>
      <w:r w:rsidR="00B0297E" w:rsidRPr="00B0297E">
        <w:rPr>
          <w:rFonts w:ascii="Times New Roman" w:hAnsi="Times New Roman"/>
          <w:sz w:val="20"/>
          <w:szCs w:val="20"/>
        </w:rPr>
        <w:tab/>
        <w:t>Huawei, HiSilicon</w:t>
      </w:r>
    </w:p>
    <w:p w:rsidR="00B0297E" w:rsidRPr="00B0297E" w:rsidRDefault="00234C50" w:rsidP="00900BFB">
      <w:pPr>
        <w:pStyle w:val="ListParagraph"/>
        <w:numPr>
          <w:ilvl w:val="0"/>
          <w:numId w:val="36"/>
        </w:numPr>
        <w:ind w:leftChars="0"/>
        <w:rPr>
          <w:rFonts w:ascii="Times New Roman" w:hAnsi="Times New Roman"/>
          <w:sz w:val="20"/>
          <w:szCs w:val="20"/>
        </w:rPr>
      </w:pPr>
      <w:hyperlink r:id="rId271" w:history="1">
        <w:r w:rsidR="00B0297E" w:rsidRPr="00B0297E">
          <w:rPr>
            <w:rStyle w:val="Hyperlink"/>
            <w:rFonts w:ascii="Times New Roman" w:hAnsi="Times New Roman"/>
            <w:sz w:val="20"/>
            <w:szCs w:val="20"/>
          </w:rPr>
          <w:t>R1-1906096</w:t>
        </w:r>
      </w:hyperlink>
      <w:r w:rsidR="00B0297E" w:rsidRPr="00B0297E">
        <w:rPr>
          <w:rFonts w:ascii="Times New Roman" w:hAnsi="Times New Roman"/>
          <w:sz w:val="20"/>
          <w:szCs w:val="20"/>
        </w:rPr>
        <w:tab/>
        <w:t>Enhancements to UL Configured Grant Transmission for NR URLLC</w:t>
      </w:r>
      <w:r w:rsidR="00B0297E" w:rsidRPr="00B0297E">
        <w:rPr>
          <w:rFonts w:ascii="Times New Roman" w:hAnsi="Times New Roman"/>
          <w:sz w:val="20"/>
          <w:szCs w:val="20"/>
        </w:rPr>
        <w:tab/>
        <w:t>Ericsson</w:t>
      </w:r>
    </w:p>
    <w:p w:rsidR="00B0297E" w:rsidRPr="00B0297E" w:rsidRDefault="00234C50" w:rsidP="00900BFB">
      <w:pPr>
        <w:pStyle w:val="ListParagraph"/>
        <w:numPr>
          <w:ilvl w:val="0"/>
          <w:numId w:val="36"/>
        </w:numPr>
        <w:ind w:leftChars="0"/>
        <w:rPr>
          <w:rFonts w:ascii="Times New Roman" w:hAnsi="Times New Roman"/>
          <w:sz w:val="20"/>
          <w:szCs w:val="20"/>
        </w:rPr>
      </w:pPr>
      <w:hyperlink r:id="rId272" w:history="1">
        <w:r w:rsidR="00B0297E" w:rsidRPr="00B0297E">
          <w:rPr>
            <w:rStyle w:val="Hyperlink"/>
            <w:rFonts w:ascii="Times New Roman" w:hAnsi="Times New Roman"/>
            <w:sz w:val="20"/>
            <w:szCs w:val="20"/>
          </w:rPr>
          <w:t>R1-1906151</w:t>
        </w:r>
      </w:hyperlink>
      <w:r w:rsidR="00B0297E" w:rsidRPr="00B0297E">
        <w:rPr>
          <w:rFonts w:ascii="Times New Roman" w:hAnsi="Times New Roman"/>
          <w:sz w:val="20"/>
          <w:szCs w:val="20"/>
        </w:rPr>
        <w:tab/>
        <w:t>Enhanced UL configured grant transmissions  for URLLC</w:t>
      </w:r>
      <w:r w:rsidR="00B0297E" w:rsidRPr="00B0297E">
        <w:rPr>
          <w:rFonts w:ascii="Times New Roman" w:hAnsi="Times New Roman"/>
          <w:sz w:val="20"/>
          <w:szCs w:val="20"/>
        </w:rPr>
        <w:tab/>
        <w:t>vivo</w:t>
      </w:r>
    </w:p>
    <w:p w:rsidR="00B0297E" w:rsidRPr="00B0297E" w:rsidRDefault="00234C50" w:rsidP="00900BFB">
      <w:pPr>
        <w:pStyle w:val="ListParagraph"/>
        <w:numPr>
          <w:ilvl w:val="0"/>
          <w:numId w:val="36"/>
        </w:numPr>
        <w:ind w:leftChars="0"/>
        <w:rPr>
          <w:rFonts w:ascii="Times New Roman" w:hAnsi="Times New Roman"/>
          <w:sz w:val="20"/>
          <w:szCs w:val="20"/>
        </w:rPr>
      </w:pPr>
      <w:hyperlink r:id="rId273" w:history="1">
        <w:r w:rsidR="00B0297E" w:rsidRPr="00B0297E">
          <w:rPr>
            <w:rStyle w:val="Hyperlink"/>
            <w:rFonts w:ascii="Times New Roman" w:hAnsi="Times New Roman"/>
            <w:sz w:val="20"/>
            <w:szCs w:val="20"/>
          </w:rPr>
          <w:t>R1-1906216</w:t>
        </w:r>
      </w:hyperlink>
      <w:r w:rsidR="00B0297E" w:rsidRPr="00B0297E">
        <w:rPr>
          <w:rFonts w:ascii="Times New Roman" w:hAnsi="Times New Roman"/>
          <w:sz w:val="20"/>
          <w:szCs w:val="20"/>
        </w:rPr>
        <w:tab/>
        <w:t>Enhanced UL transmission with configured grant for URLLC</w:t>
      </w:r>
      <w:r w:rsidR="00B0297E" w:rsidRPr="00B0297E">
        <w:rPr>
          <w:rFonts w:ascii="Times New Roman" w:hAnsi="Times New Roman"/>
          <w:sz w:val="20"/>
          <w:szCs w:val="20"/>
        </w:rPr>
        <w:tab/>
        <w:t>NTT DOCOMO,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274" w:history="1">
        <w:r w:rsidR="00B0297E" w:rsidRPr="00B0297E">
          <w:rPr>
            <w:rStyle w:val="Hyperlink"/>
            <w:rFonts w:ascii="Times New Roman" w:hAnsi="Times New Roman"/>
            <w:sz w:val="20"/>
            <w:szCs w:val="20"/>
          </w:rPr>
          <w:t>R1-1906332</w:t>
        </w:r>
      </w:hyperlink>
      <w:r w:rsidR="00B0297E" w:rsidRPr="00B0297E">
        <w:rPr>
          <w:rFonts w:ascii="Times New Roman" w:hAnsi="Times New Roman"/>
          <w:sz w:val="20"/>
          <w:szCs w:val="20"/>
        </w:rPr>
        <w:tab/>
        <w:t>Discussion on enhanced UL configured grant transmission</w:t>
      </w:r>
      <w:r w:rsidR="00B0297E" w:rsidRPr="00B0297E">
        <w:rPr>
          <w:rFonts w:ascii="Times New Roman" w:hAnsi="Times New Roman"/>
          <w:sz w:val="20"/>
          <w:szCs w:val="20"/>
        </w:rPr>
        <w:tab/>
        <w:t>CATT</w:t>
      </w:r>
    </w:p>
    <w:p w:rsidR="00B0297E" w:rsidRPr="00B0297E" w:rsidRDefault="00234C50" w:rsidP="00900BFB">
      <w:pPr>
        <w:pStyle w:val="ListParagraph"/>
        <w:numPr>
          <w:ilvl w:val="0"/>
          <w:numId w:val="36"/>
        </w:numPr>
        <w:ind w:leftChars="0"/>
        <w:rPr>
          <w:rFonts w:ascii="Times New Roman" w:hAnsi="Times New Roman"/>
          <w:sz w:val="20"/>
          <w:szCs w:val="20"/>
        </w:rPr>
      </w:pPr>
      <w:hyperlink r:id="rId275" w:history="1">
        <w:r w:rsidR="00B0297E" w:rsidRPr="00B0297E">
          <w:rPr>
            <w:rStyle w:val="Hyperlink"/>
            <w:rFonts w:ascii="Times New Roman" w:hAnsi="Times New Roman"/>
            <w:sz w:val="20"/>
            <w:szCs w:val="20"/>
          </w:rPr>
          <w:t>R1-1906381</w:t>
        </w:r>
      </w:hyperlink>
      <w:r w:rsidR="00B0297E" w:rsidRPr="00B0297E">
        <w:rPr>
          <w:rFonts w:ascii="Times New Roman" w:hAnsi="Times New Roman"/>
          <w:sz w:val="20"/>
          <w:szCs w:val="20"/>
        </w:rPr>
        <w:tab/>
        <w:t>Discussion on UL grant-free transmission enhancements for URLLC</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Spreadtrum</w:t>
      </w:r>
      <w:proofErr w:type="spellEnd"/>
      <w:r w:rsidR="00B0297E" w:rsidRPr="00B0297E">
        <w:rPr>
          <w:rFonts w:ascii="Times New Roman" w:hAnsi="Times New Roman"/>
          <w:sz w:val="20"/>
          <w:szCs w:val="20"/>
        </w:rPr>
        <w:t xml:space="preserve"> Communications</w:t>
      </w:r>
    </w:p>
    <w:p w:rsidR="00B0297E" w:rsidRPr="00B0297E" w:rsidRDefault="00234C50" w:rsidP="00900BFB">
      <w:pPr>
        <w:pStyle w:val="ListParagraph"/>
        <w:numPr>
          <w:ilvl w:val="0"/>
          <w:numId w:val="36"/>
        </w:numPr>
        <w:ind w:leftChars="0"/>
        <w:rPr>
          <w:rFonts w:ascii="Times New Roman" w:hAnsi="Times New Roman"/>
          <w:sz w:val="20"/>
          <w:szCs w:val="20"/>
        </w:rPr>
      </w:pPr>
      <w:hyperlink r:id="rId276" w:history="1">
        <w:r w:rsidR="00B0297E" w:rsidRPr="00B0297E">
          <w:rPr>
            <w:rStyle w:val="Hyperlink"/>
            <w:rFonts w:ascii="Times New Roman" w:hAnsi="Times New Roman"/>
            <w:sz w:val="20"/>
            <w:szCs w:val="20"/>
          </w:rPr>
          <w:t>R1-1906414</w:t>
        </w:r>
      </w:hyperlink>
      <w:r w:rsidR="00B0297E" w:rsidRPr="00B0297E">
        <w:rPr>
          <w:rFonts w:ascii="Times New Roman" w:hAnsi="Times New Roman"/>
          <w:sz w:val="20"/>
          <w:szCs w:val="20"/>
        </w:rPr>
        <w:tab/>
        <w:t>Enhancements for UL grant-free transmissions</w:t>
      </w:r>
      <w:r w:rsidR="00B0297E" w:rsidRPr="00B0297E">
        <w:rPr>
          <w:rFonts w:ascii="Times New Roman" w:hAnsi="Times New Roman"/>
          <w:sz w:val="20"/>
          <w:szCs w:val="20"/>
        </w:rPr>
        <w:tab/>
        <w:t>ZTE</w:t>
      </w:r>
    </w:p>
    <w:p w:rsidR="00B0297E" w:rsidRPr="00B0297E" w:rsidRDefault="00234C50" w:rsidP="00900BFB">
      <w:pPr>
        <w:pStyle w:val="ListParagraph"/>
        <w:numPr>
          <w:ilvl w:val="0"/>
          <w:numId w:val="36"/>
        </w:numPr>
        <w:ind w:leftChars="0"/>
        <w:rPr>
          <w:rFonts w:ascii="Times New Roman" w:hAnsi="Times New Roman"/>
          <w:sz w:val="20"/>
          <w:szCs w:val="20"/>
        </w:rPr>
      </w:pPr>
      <w:hyperlink r:id="rId277" w:history="1">
        <w:r w:rsidR="00B0297E" w:rsidRPr="00B0297E">
          <w:rPr>
            <w:rStyle w:val="Hyperlink"/>
            <w:rFonts w:ascii="Times New Roman" w:hAnsi="Times New Roman"/>
            <w:sz w:val="20"/>
            <w:szCs w:val="20"/>
          </w:rPr>
          <w:t>R1-1906452</w:t>
        </w:r>
      </w:hyperlink>
      <w:r w:rsidR="00B0297E" w:rsidRPr="00B0297E">
        <w:rPr>
          <w:rFonts w:ascii="Times New Roman" w:hAnsi="Times New Roman"/>
          <w:sz w:val="20"/>
          <w:szCs w:val="20"/>
        </w:rPr>
        <w:tab/>
        <w:t>Configured grant enhancements for URLLC</w:t>
      </w:r>
      <w:r w:rsidR="00B0297E" w:rsidRPr="00B0297E">
        <w:rPr>
          <w:rFonts w:ascii="Times New Roman" w:hAnsi="Times New Roman"/>
          <w:sz w:val="20"/>
          <w:szCs w:val="20"/>
        </w:rPr>
        <w:tab/>
        <w:t>OPPO</w:t>
      </w:r>
    </w:p>
    <w:p w:rsidR="00B0297E" w:rsidRPr="00B0297E" w:rsidRDefault="00234C50" w:rsidP="00900BFB">
      <w:pPr>
        <w:pStyle w:val="ListParagraph"/>
        <w:numPr>
          <w:ilvl w:val="0"/>
          <w:numId w:val="36"/>
        </w:numPr>
        <w:ind w:leftChars="0"/>
        <w:rPr>
          <w:rFonts w:ascii="Times New Roman" w:hAnsi="Times New Roman"/>
          <w:sz w:val="20"/>
          <w:szCs w:val="20"/>
        </w:rPr>
      </w:pPr>
      <w:hyperlink r:id="rId278" w:history="1">
        <w:r w:rsidR="00B0297E" w:rsidRPr="00B0297E">
          <w:rPr>
            <w:rStyle w:val="Hyperlink"/>
            <w:rFonts w:ascii="Times New Roman" w:hAnsi="Times New Roman"/>
            <w:sz w:val="20"/>
            <w:szCs w:val="20"/>
          </w:rPr>
          <w:t>R1-1906570</w:t>
        </w:r>
      </w:hyperlink>
      <w:r w:rsidR="00B0297E" w:rsidRPr="00B0297E">
        <w:rPr>
          <w:rFonts w:ascii="Times New Roman" w:hAnsi="Times New Roman"/>
          <w:sz w:val="20"/>
          <w:szCs w:val="20"/>
        </w:rPr>
        <w:tab/>
        <w:t>Enhancements for NR configured-grant</w:t>
      </w:r>
      <w:r w:rsidR="00B0297E" w:rsidRPr="00B0297E">
        <w:rPr>
          <w:rFonts w:ascii="Times New Roman" w:hAnsi="Times New Roman"/>
          <w:sz w:val="20"/>
          <w:szCs w:val="20"/>
        </w:rPr>
        <w:tab/>
      </w:r>
      <w:proofErr w:type="spellStart"/>
      <w:r w:rsidR="00B0297E" w:rsidRPr="00B0297E">
        <w:rPr>
          <w:rFonts w:ascii="Times New Roman" w:hAnsi="Times New Roman"/>
          <w:sz w:val="20"/>
          <w:szCs w:val="20"/>
        </w:rPr>
        <w:t>MediaTek</w:t>
      </w:r>
      <w:proofErr w:type="spellEnd"/>
      <w:r w:rsidR="00B0297E" w:rsidRPr="00B0297E">
        <w:rPr>
          <w:rFonts w:ascii="Times New Roman" w:hAnsi="Times New Roman"/>
          <w:sz w:val="20"/>
          <w:szCs w:val="20"/>
        </w:rPr>
        <w:t xml:space="preserve"> Inc.</w:t>
      </w:r>
    </w:p>
    <w:p w:rsidR="00B0297E" w:rsidRPr="00B0297E" w:rsidRDefault="00234C50" w:rsidP="00900BFB">
      <w:pPr>
        <w:pStyle w:val="ListParagraph"/>
        <w:numPr>
          <w:ilvl w:val="0"/>
          <w:numId w:val="36"/>
        </w:numPr>
        <w:ind w:leftChars="0"/>
        <w:rPr>
          <w:rFonts w:ascii="Times New Roman" w:hAnsi="Times New Roman"/>
          <w:sz w:val="20"/>
          <w:szCs w:val="20"/>
        </w:rPr>
      </w:pPr>
      <w:hyperlink r:id="rId279" w:history="1">
        <w:r w:rsidR="00B0297E" w:rsidRPr="00B0297E">
          <w:rPr>
            <w:rStyle w:val="Hyperlink"/>
            <w:rFonts w:ascii="Times New Roman" w:hAnsi="Times New Roman"/>
            <w:sz w:val="20"/>
            <w:szCs w:val="20"/>
          </w:rPr>
          <w:t>R1-1906586</w:t>
        </w:r>
      </w:hyperlink>
      <w:r w:rsidR="00B0297E" w:rsidRPr="00B0297E">
        <w:rPr>
          <w:rFonts w:ascii="Times New Roman" w:hAnsi="Times New Roman"/>
          <w:sz w:val="20"/>
          <w:szCs w:val="20"/>
        </w:rPr>
        <w:tab/>
        <w:t>UL configured grant transmission enhancements for URLLC</w:t>
      </w:r>
      <w:r w:rsidR="00B0297E" w:rsidRPr="00B0297E">
        <w:rPr>
          <w:rFonts w:ascii="Times New Roman" w:hAnsi="Times New Roman"/>
          <w:sz w:val="20"/>
          <w:szCs w:val="20"/>
        </w:rPr>
        <w:tab/>
        <w:t>Fujitsu</w:t>
      </w:r>
    </w:p>
    <w:p w:rsidR="00B0297E" w:rsidRPr="00B0297E" w:rsidRDefault="00234C50" w:rsidP="00900BFB">
      <w:pPr>
        <w:pStyle w:val="ListParagraph"/>
        <w:numPr>
          <w:ilvl w:val="0"/>
          <w:numId w:val="36"/>
        </w:numPr>
        <w:ind w:leftChars="0"/>
        <w:rPr>
          <w:rFonts w:ascii="Times New Roman" w:hAnsi="Times New Roman"/>
          <w:sz w:val="20"/>
          <w:szCs w:val="20"/>
        </w:rPr>
      </w:pPr>
      <w:hyperlink r:id="rId280" w:history="1">
        <w:r w:rsidR="00B0297E" w:rsidRPr="00B0297E">
          <w:rPr>
            <w:rStyle w:val="Hyperlink"/>
            <w:rFonts w:ascii="Times New Roman" w:hAnsi="Times New Roman"/>
            <w:sz w:val="20"/>
            <w:szCs w:val="20"/>
          </w:rPr>
          <w:t>R1-1906669</w:t>
        </w:r>
      </w:hyperlink>
      <w:r w:rsidR="00B0297E" w:rsidRPr="00B0297E">
        <w:rPr>
          <w:rFonts w:ascii="Times New Roman" w:hAnsi="Times New Roman"/>
          <w:sz w:val="20"/>
          <w:szCs w:val="20"/>
        </w:rPr>
        <w:tab/>
        <w:t>Enhanced UL configured grant transmission for NR URLLC</w:t>
      </w:r>
      <w:r w:rsidR="00B0297E" w:rsidRPr="00B0297E">
        <w:rPr>
          <w:rFonts w:ascii="Times New Roman" w:hAnsi="Times New Roman"/>
          <w:sz w:val="20"/>
          <w:szCs w:val="20"/>
        </w:rPr>
        <w:tab/>
        <w:t>LG Electronics</w:t>
      </w:r>
    </w:p>
    <w:p w:rsidR="00B0297E" w:rsidRPr="00B0297E" w:rsidRDefault="00234C50" w:rsidP="00900BFB">
      <w:pPr>
        <w:pStyle w:val="ListParagraph"/>
        <w:numPr>
          <w:ilvl w:val="0"/>
          <w:numId w:val="36"/>
        </w:numPr>
        <w:ind w:leftChars="0"/>
        <w:rPr>
          <w:rFonts w:ascii="Times New Roman" w:hAnsi="Times New Roman"/>
          <w:sz w:val="20"/>
          <w:szCs w:val="20"/>
        </w:rPr>
      </w:pPr>
      <w:hyperlink r:id="rId281" w:history="1">
        <w:r w:rsidR="00B0297E" w:rsidRPr="00B0297E">
          <w:rPr>
            <w:rStyle w:val="Hyperlink"/>
            <w:rFonts w:ascii="Times New Roman" w:hAnsi="Times New Roman"/>
            <w:sz w:val="20"/>
            <w:szCs w:val="20"/>
          </w:rPr>
          <w:t>R1-1906850</w:t>
        </w:r>
      </w:hyperlink>
      <w:r w:rsidR="00B0297E" w:rsidRPr="00B0297E">
        <w:rPr>
          <w:rFonts w:ascii="Times New Roman" w:hAnsi="Times New Roman"/>
          <w:sz w:val="20"/>
          <w:szCs w:val="20"/>
        </w:rPr>
        <w:tab/>
        <w:t>Enhanced UL configured grant transmission</w:t>
      </w:r>
      <w:r w:rsidR="00B0297E" w:rsidRPr="00B0297E">
        <w:rPr>
          <w:rFonts w:ascii="Times New Roman" w:hAnsi="Times New Roman"/>
          <w:sz w:val="20"/>
          <w:szCs w:val="20"/>
        </w:rPr>
        <w:tab/>
        <w:t>Sony</w:t>
      </w:r>
    </w:p>
    <w:p w:rsidR="00B0297E" w:rsidRPr="00B0297E" w:rsidRDefault="00234C50" w:rsidP="00900BFB">
      <w:pPr>
        <w:pStyle w:val="ListParagraph"/>
        <w:numPr>
          <w:ilvl w:val="0"/>
          <w:numId w:val="36"/>
        </w:numPr>
        <w:ind w:leftChars="0"/>
        <w:rPr>
          <w:rFonts w:ascii="Times New Roman" w:hAnsi="Times New Roman"/>
          <w:sz w:val="20"/>
          <w:szCs w:val="20"/>
        </w:rPr>
      </w:pPr>
      <w:hyperlink r:id="rId282" w:history="1">
        <w:r w:rsidR="00B0297E" w:rsidRPr="00B0297E">
          <w:rPr>
            <w:rStyle w:val="Hyperlink"/>
            <w:rFonts w:ascii="Times New Roman" w:hAnsi="Times New Roman"/>
            <w:sz w:val="20"/>
            <w:szCs w:val="20"/>
          </w:rPr>
          <w:t>R1-1906868</w:t>
        </w:r>
      </w:hyperlink>
      <w:r w:rsidR="00B0297E" w:rsidRPr="00B0297E">
        <w:rPr>
          <w:rFonts w:ascii="Times New Roman" w:hAnsi="Times New Roman"/>
          <w:sz w:val="20"/>
          <w:szCs w:val="20"/>
        </w:rPr>
        <w:tab/>
        <w:t>Discussion on URLLC enhancements for grant-free transmission</w:t>
      </w:r>
      <w:r w:rsidR="00B0297E" w:rsidRPr="00B0297E">
        <w:rPr>
          <w:rFonts w:ascii="Times New Roman" w:hAnsi="Times New Roman"/>
          <w:sz w:val="20"/>
          <w:szCs w:val="20"/>
        </w:rPr>
        <w:tab/>
        <w:t>Panasonic Corporation</w:t>
      </w:r>
    </w:p>
    <w:p w:rsidR="00B0297E" w:rsidRPr="00B0297E" w:rsidRDefault="00234C50" w:rsidP="00900BFB">
      <w:pPr>
        <w:pStyle w:val="ListParagraph"/>
        <w:numPr>
          <w:ilvl w:val="0"/>
          <w:numId w:val="36"/>
        </w:numPr>
        <w:ind w:leftChars="0"/>
        <w:rPr>
          <w:rFonts w:ascii="Times New Roman" w:hAnsi="Times New Roman"/>
          <w:sz w:val="20"/>
          <w:szCs w:val="20"/>
        </w:rPr>
      </w:pPr>
      <w:hyperlink r:id="rId283" w:history="1">
        <w:r w:rsidR="00B0297E" w:rsidRPr="00B0297E">
          <w:rPr>
            <w:rStyle w:val="Hyperlink"/>
            <w:rFonts w:ascii="Times New Roman" w:hAnsi="Times New Roman"/>
            <w:sz w:val="20"/>
            <w:szCs w:val="20"/>
          </w:rPr>
          <w:t>R1-1906960</w:t>
        </w:r>
      </w:hyperlink>
      <w:r w:rsidR="00B0297E" w:rsidRPr="00B0297E">
        <w:rPr>
          <w:rFonts w:ascii="Times New Roman" w:hAnsi="Times New Roman"/>
          <w:sz w:val="20"/>
          <w:szCs w:val="20"/>
        </w:rPr>
        <w:tab/>
        <w:t>UL configured grants for eURLLC</w:t>
      </w:r>
      <w:r w:rsidR="00B0297E" w:rsidRPr="00B0297E">
        <w:rPr>
          <w:rFonts w:ascii="Times New Roman" w:hAnsi="Times New Roman"/>
          <w:sz w:val="20"/>
          <w:szCs w:val="20"/>
        </w:rPr>
        <w:tab/>
        <w:t>Samsung</w:t>
      </w:r>
    </w:p>
    <w:p w:rsidR="00B0297E" w:rsidRPr="00B0297E" w:rsidRDefault="00234C50" w:rsidP="00900BFB">
      <w:pPr>
        <w:pStyle w:val="ListParagraph"/>
        <w:numPr>
          <w:ilvl w:val="0"/>
          <w:numId w:val="36"/>
        </w:numPr>
        <w:ind w:leftChars="0"/>
        <w:rPr>
          <w:rFonts w:ascii="Times New Roman" w:hAnsi="Times New Roman"/>
          <w:sz w:val="20"/>
          <w:szCs w:val="20"/>
        </w:rPr>
      </w:pPr>
      <w:hyperlink r:id="rId284" w:history="1">
        <w:r w:rsidR="00B0297E" w:rsidRPr="00B0297E">
          <w:rPr>
            <w:rStyle w:val="Hyperlink"/>
            <w:rFonts w:ascii="Times New Roman" w:hAnsi="Times New Roman"/>
            <w:sz w:val="20"/>
            <w:szCs w:val="20"/>
          </w:rPr>
          <w:t>R1-1907224</w:t>
        </w:r>
      </w:hyperlink>
      <w:r w:rsidR="00B0297E" w:rsidRPr="00B0297E">
        <w:rPr>
          <w:rFonts w:ascii="Times New Roman" w:hAnsi="Times New Roman"/>
          <w:sz w:val="20"/>
          <w:szCs w:val="20"/>
        </w:rPr>
        <w:tab/>
        <w:t>Enhanced UL configured grant transmission</w:t>
      </w:r>
      <w:r w:rsidR="00B0297E" w:rsidRPr="00B0297E">
        <w:rPr>
          <w:rFonts w:ascii="Times New Roman" w:hAnsi="Times New Roman"/>
          <w:sz w:val="20"/>
          <w:szCs w:val="20"/>
        </w:rPr>
        <w:tab/>
        <w:t>Sharp</w:t>
      </w:r>
    </w:p>
    <w:p w:rsidR="00B0297E" w:rsidRPr="00B0297E" w:rsidRDefault="00234C50" w:rsidP="00900BFB">
      <w:pPr>
        <w:pStyle w:val="ListParagraph"/>
        <w:numPr>
          <w:ilvl w:val="0"/>
          <w:numId w:val="36"/>
        </w:numPr>
        <w:ind w:leftChars="0"/>
        <w:rPr>
          <w:rFonts w:ascii="Times New Roman" w:hAnsi="Times New Roman"/>
          <w:sz w:val="20"/>
          <w:szCs w:val="20"/>
        </w:rPr>
      </w:pPr>
      <w:hyperlink r:id="rId285" w:history="1">
        <w:r w:rsidR="00B0297E" w:rsidRPr="00B0297E">
          <w:rPr>
            <w:rStyle w:val="Hyperlink"/>
            <w:rFonts w:ascii="Times New Roman" w:hAnsi="Times New Roman"/>
            <w:sz w:val="20"/>
            <w:szCs w:val="20"/>
          </w:rPr>
          <w:t>R1-1907286</w:t>
        </w:r>
      </w:hyperlink>
      <w:r w:rsidR="00B0297E" w:rsidRPr="00B0297E">
        <w:rPr>
          <w:rFonts w:ascii="Times New Roman" w:hAnsi="Times New Roman"/>
          <w:sz w:val="20"/>
          <w:szCs w:val="20"/>
        </w:rPr>
        <w:tab/>
        <w:t>Enhanced Grant-Free Transmissions for eURLLC</w:t>
      </w:r>
      <w:r w:rsidR="00B0297E" w:rsidRPr="00B0297E">
        <w:rPr>
          <w:rFonts w:ascii="Times New Roman" w:hAnsi="Times New Roman"/>
          <w:sz w:val="20"/>
          <w:szCs w:val="20"/>
        </w:rPr>
        <w:tab/>
        <w:t>Qualcomm Incorporated</w:t>
      </w:r>
    </w:p>
    <w:p w:rsidR="00B0297E" w:rsidRPr="00B0297E" w:rsidRDefault="00234C50" w:rsidP="00900BFB">
      <w:pPr>
        <w:pStyle w:val="ListParagraph"/>
        <w:numPr>
          <w:ilvl w:val="0"/>
          <w:numId w:val="36"/>
        </w:numPr>
        <w:ind w:leftChars="0"/>
        <w:rPr>
          <w:rFonts w:ascii="Times New Roman" w:hAnsi="Times New Roman"/>
          <w:sz w:val="20"/>
          <w:szCs w:val="20"/>
        </w:rPr>
      </w:pPr>
      <w:hyperlink r:id="rId286" w:history="1">
        <w:r w:rsidR="00B0297E" w:rsidRPr="00B0297E">
          <w:rPr>
            <w:rStyle w:val="Hyperlink"/>
            <w:rFonts w:ascii="Times New Roman" w:hAnsi="Times New Roman"/>
            <w:sz w:val="20"/>
            <w:szCs w:val="20"/>
          </w:rPr>
          <w:t>R1-1907371</w:t>
        </w:r>
      </w:hyperlink>
      <w:r w:rsidR="00B0297E" w:rsidRPr="00B0297E">
        <w:rPr>
          <w:rFonts w:ascii="Times New Roman" w:hAnsi="Times New Roman"/>
          <w:sz w:val="20"/>
          <w:szCs w:val="20"/>
        </w:rPr>
        <w:tab/>
        <w:t>Discussion on Configured Grant Enhancements</w:t>
      </w:r>
      <w:r w:rsidR="00B0297E" w:rsidRPr="00B0297E">
        <w:rPr>
          <w:rFonts w:ascii="Times New Roman" w:hAnsi="Times New Roman"/>
          <w:sz w:val="20"/>
          <w:szCs w:val="20"/>
        </w:rPr>
        <w:tab/>
        <w:t>III</w:t>
      </w:r>
    </w:p>
    <w:p w:rsidR="00B0297E" w:rsidRPr="00B0297E" w:rsidRDefault="00B0297E" w:rsidP="00B0297E">
      <w:pPr>
        <w:pStyle w:val="References"/>
        <w:numPr>
          <w:ilvl w:val="0"/>
          <w:numId w:val="0"/>
        </w:numPr>
        <w:adjustRightInd w:val="0"/>
        <w:spacing w:after="0"/>
        <w:ind w:left="360" w:hanging="360"/>
        <w:jc w:val="left"/>
        <w:rPr>
          <w:szCs w:val="20"/>
          <w:lang w:val="en-GB" w:eastAsia="zh-CN"/>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8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C50" w:rsidRDefault="00234C50">
      <w:r>
        <w:separator/>
      </w:r>
    </w:p>
  </w:endnote>
  <w:endnote w:type="continuationSeparator" w:id="0">
    <w:p w:rsidR="00234C50" w:rsidRDefault="0023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等线 Light">
    <w:altName w:val="DengXian Light"/>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0366" w:rsidRDefault="00630366">
    <w:pPr>
      <w:pStyle w:val="Footer"/>
    </w:pPr>
    <w:r>
      <w:rPr>
        <w:rStyle w:val="PageNumber"/>
      </w:rPr>
      <w:fldChar w:fldCharType="begin"/>
    </w:r>
    <w:r>
      <w:rPr>
        <w:rStyle w:val="PageNumber"/>
      </w:rPr>
      <w:instrText xml:space="preserve"> PAGE </w:instrText>
    </w:r>
    <w:r>
      <w:rPr>
        <w:rStyle w:val="PageNumber"/>
      </w:rPr>
      <w:fldChar w:fldCharType="separate"/>
    </w:r>
    <w:r w:rsidR="00EB67C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B67C8">
      <w:rPr>
        <w:rStyle w:val="PageNumber"/>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C50" w:rsidRDefault="00234C50">
      <w:r>
        <w:separator/>
      </w:r>
    </w:p>
  </w:footnote>
  <w:footnote w:type="continuationSeparator" w:id="0">
    <w:p w:rsidR="00234C50" w:rsidRDefault="00234C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27F4E"/>
    <w:multiLevelType w:val="hybridMultilevel"/>
    <w:tmpl w:val="2EE0CC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D33424"/>
    <w:multiLevelType w:val="hybridMultilevel"/>
    <w:tmpl w:val="08505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80F1340"/>
    <w:multiLevelType w:val="hybridMultilevel"/>
    <w:tmpl w:val="8AA2E8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637A17"/>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6864888"/>
    <w:multiLevelType w:val="hybridMultilevel"/>
    <w:tmpl w:val="7C58E3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985A74"/>
    <w:multiLevelType w:val="hybridMultilevel"/>
    <w:tmpl w:val="29DE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7"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75768F3"/>
    <w:multiLevelType w:val="hybridMultilevel"/>
    <w:tmpl w:val="F37A2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D572A6D"/>
    <w:multiLevelType w:val="hybridMultilevel"/>
    <w:tmpl w:val="A4BA2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07783E"/>
    <w:multiLevelType w:val="hybridMultilevel"/>
    <w:tmpl w:val="7C205F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B6643EF"/>
    <w:multiLevelType w:val="hybridMultilevel"/>
    <w:tmpl w:val="1F8CBD88"/>
    <w:lvl w:ilvl="0" w:tplc="97F4E0DC">
      <w:start w:val="1"/>
      <w:numFmt w:val="decimal"/>
      <w:lvlText w:val="[%1]"/>
      <w:lvlJc w:val="left"/>
      <w:pPr>
        <w:ind w:left="420" w:hanging="420"/>
      </w:pPr>
      <w:rPr>
        <w:rFonts w:hint="eastAsia"/>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9"/>
  </w:num>
  <w:num w:numId="3">
    <w:abstractNumId w:val="36"/>
  </w:num>
  <w:num w:numId="4">
    <w:abstractNumId w:val="15"/>
  </w:num>
  <w:num w:numId="5">
    <w:abstractNumId w:val="6"/>
  </w:num>
  <w:num w:numId="6">
    <w:abstractNumId w:val="16"/>
  </w:num>
  <w:num w:numId="7">
    <w:abstractNumId w:val="22"/>
  </w:num>
  <w:num w:numId="8">
    <w:abstractNumId w:val="5"/>
  </w:num>
  <w:num w:numId="9">
    <w:abstractNumId w:val="20"/>
  </w:num>
  <w:num w:numId="10">
    <w:abstractNumId w:val="34"/>
  </w:num>
  <w:num w:numId="11">
    <w:abstractNumId w:val="27"/>
  </w:num>
  <w:num w:numId="12">
    <w:abstractNumId w:val="8"/>
  </w:num>
  <w:num w:numId="13">
    <w:abstractNumId w:val="30"/>
  </w:num>
  <w:num w:numId="14">
    <w:abstractNumId w:val="2"/>
  </w:num>
  <w:num w:numId="15">
    <w:abstractNumId w:val="0"/>
  </w:num>
  <w:num w:numId="16">
    <w:abstractNumId w:val="18"/>
  </w:num>
  <w:num w:numId="17">
    <w:abstractNumId w:val="29"/>
  </w:num>
  <w:num w:numId="18">
    <w:abstractNumId w:val="13"/>
  </w:num>
  <w:num w:numId="19">
    <w:abstractNumId w:val="12"/>
  </w:num>
  <w:num w:numId="20">
    <w:abstractNumId w:val="17"/>
  </w:num>
  <w:num w:numId="21">
    <w:abstractNumId w:val="10"/>
  </w:num>
  <w:num w:numId="22">
    <w:abstractNumId w:val="7"/>
  </w:num>
  <w:num w:numId="23">
    <w:abstractNumId w:val="25"/>
  </w:num>
  <w:num w:numId="24">
    <w:abstractNumId w:val="3"/>
  </w:num>
  <w:num w:numId="25">
    <w:abstractNumId w:val="9"/>
  </w:num>
  <w:num w:numId="26">
    <w:abstractNumId w:val="26"/>
  </w:num>
  <w:num w:numId="27">
    <w:abstractNumId w:val="11"/>
  </w:num>
  <w:num w:numId="28">
    <w:abstractNumId w:val="4"/>
  </w:num>
  <w:num w:numId="29">
    <w:abstractNumId w:val="24"/>
  </w:num>
  <w:num w:numId="30">
    <w:abstractNumId w:val="32"/>
  </w:num>
  <w:num w:numId="31">
    <w:abstractNumId w:val="28"/>
  </w:num>
  <w:num w:numId="32">
    <w:abstractNumId w:val="1"/>
  </w:num>
  <w:num w:numId="33">
    <w:abstractNumId w:val="14"/>
  </w:num>
  <w:num w:numId="34">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35"/>
  </w:num>
  <w:num w:numId="37">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5EEB"/>
    <w:rsid w:val="00036FB7"/>
    <w:rsid w:val="0004456C"/>
    <w:rsid w:val="0005259B"/>
    <w:rsid w:val="00053FEE"/>
    <w:rsid w:val="00060AE4"/>
    <w:rsid w:val="0007321B"/>
    <w:rsid w:val="000746A7"/>
    <w:rsid w:val="000910BB"/>
    <w:rsid w:val="000926AF"/>
    <w:rsid w:val="000A3ED2"/>
    <w:rsid w:val="000C00FA"/>
    <w:rsid w:val="000C51AA"/>
    <w:rsid w:val="000C7B3C"/>
    <w:rsid w:val="000D17BC"/>
    <w:rsid w:val="000D2186"/>
    <w:rsid w:val="000D5B21"/>
    <w:rsid w:val="000E4F35"/>
    <w:rsid w:val="000F6C1C"/>
    <w:rsid w:val="00116F4B"/>
    <w:rsid w:val="001229F4"/>
    <w:rsid w:val="00133679"/>
    <w:rsid w:val="00137471"/>
    <w:rsid w:val="00137543"/>
    <w:rsid w:val="00150FD3"/>
    <w:rsid w:val="00175564"/>
    <w:rsid w:val="00184428"/>
    <w:rsid w:val="00190A3A"/>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1737"/>
    <w:rsid w:val="0022485E"/>
    <w:rsid w:val="00234C50"/>
    <w:rsid w:val="00243A99"/>
    <w:rsid w:val="0025393A"/>
    <w:rsid w:val="0027267F"/>
    <w:rsid w:val="00294DEA"/>
    <w:rsid w:val="0029567C"/>
    <w:rsid w:val="002A539A"/>
    <w:rsid w:val="002D6E03"/>
    <w:rsid w:val="00301B7A"/>
    <w:rsid w:val="00306D59"/>
    <w:rsid w:val="00307D2B"/>
    <w:rsid w:val="003130C6"/>
    <w:rsid w:val="0032503A"/>
    <w:rsid w:val="00325EE1"/>
    <w:rsid w:val="0033437E"/>
    <w:rsid w:val="00334ACA"/>
    <w:rsid w:val="003357C0"/>
    <w:rsid w:val="00344D60"/>
    <w:rsid w:val="00346477"/>
    <w:rsid w:val="00347CB0"/>
    <w:rsid w:val="0035509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C3744"/>
    <w:rsid w:val="004D4AB1"/>
    <w:rsid w:val="004F218A"/>
    <w:rsid w:val="004F27E7"/>
    <w:rsid w:val="004F66E5"/>
    <w:rsid w:val="0050334E"/>
    <w:rsid w:val="00505387"/>
    <w:rsid w:val="00512DF7"/>
    <w:rsid w:val="00513FAE"/>
    <w:rsid w:val="005141E7"/>
    <w:rsid w:val="00517E63"/>
    <w:rsid w:val="00521884"/>
    <w:rsid w:val="00526B0D"/>
    <w:rsid w:val="0055346F"/>
    <w:rsid w:val="00556220"/>
    <w:rsid w:val="005579FF"/>
    <w:rsid w:val="005776DD"/>
    <w:rsid w:val="00582117"/>
    <w:rsid w:val="0058478F"/>
    <w:rsid w:val="00593315"/>
    <w:rsid w:val="005945B0"/>
    <w:rsid w:val="005A170D"/>
    <w:rsid w:val="005A6C96"/>
    <w:rsid w:val="005B2539"/>
    <w:rsid w:val="005D0418"/>
    <w:rsid w:val="005E00EE"/>
    <w:rsid w:val="005E1D58"/>
    <w:rsid w:val="00610E37"/>
    <w:rsid w:val="006207ED"/>
    <w:rsid w:val="00626BC9"/>
    <w:rsid w:val="00626F00"/>
    <w:rsid w:val="00630366"/>
    <w:rsid w:val="00631250"/>
    <w:rsid w:val="0063252E"/>
    <w:rsid w:val="006458DF"/>
    <w:rsid w:val="00650D52"/>
    <w:rsid w:val="006615B2"/>
    <w:rsid w:val="00662313"/>
    <w:rsid w:val="00667660"/>
    <w:rsid w:val="00673911"/>
    <w:rsid w:val="00683A39"/>
    <w:rsid w:val="006870C9"/>
    <w:rsid w:val="00691060"/>
    <w:rsid w:val="006A3ADF"/>
    <w:rsid w:val="006A7BCB"/>
    <w:rsid w:val="006B4C1E"/>
    <w:rsid w:val="006C090F"/>
    <w:rsid w:val="006C4E32"/>
    <w:rsid w:val="006C56D8"/>
    <w:rsid w:val="006D07AE"/>
    <w:rsid w:val="006D1C93"/>
    <w:rsid w:val="006E3F11"/>
    <w:rsid w:val="00701410"/>
    <w:rsid w:val="00707B79"/>
    <w:rsid w:val="007113A1"/>
    <w:rsid w:val="0071144D"/>
    <w:rsid w:val="00721CF6"/>
    <w:rsid w:val="00723E46"/>
    <w:rsid w:val="00733182"/>
    <w:rsid w:val="00733826"/>
    <w:rsid w:val="00766CFB"/>
    <w:rsid w:val="007678B6"/>
    <w:rsid w:val="00770E46"/>
    <w:rsid w:val="007816FF"/>
    <w:rsid w:val="00783B44"/>
    <w:rsid w:val="00785028"/>
    <w:rsid w:val="007A3A5A"/>
    <w:rsid w:val="007A4370"/>
    <w:rsid w:val="007B2FA2"/>
    <w:rsid w:val="007D3C71"/>
    <w:rsid w:val="007E1D15"/>
    <w:rsid w:val="007E1DEA"/>
    <w:rsid w:val="007E2202"/>
    <w:rsid w:val="00806648"/>
    <w:rsid w:val="008145EA"/>
    <w:rsid w:val="00815869"/>
    <w:rsid w:val="00816682"/>
    <w:rsid w:val="00816B81"/>
    <w:rsid w:val="00823B90"/>
    <w:rsid w:val="0083266E"/>
    <w:rsid w:val="008546E5"/>
    <w:rsid w:val="00860E19"/>
    <w:rsid w:val="00871653"/>
    <w:rsid w:val="00881D74"/>
    <w:rsid w:val="00881E7B"/>
    <w:rsid w:val="008836AC"/>
    <w:rsid w:val="00885675"/>
    <w:rsid w:val="00887422"/>
    <w:rsid w:val="0089166C"/>
    <w:rsid w:val="00892F90"/>
    <w:rsid w:val="00893204"/>
    <w:rsid w:val="008960DE"/>
    <w:rsid w:val="008A36DF"/>
    <w:rsid w:val="008C1698"/>
    <w:rsid w:val="008C1A3D"/>
    <w:rsid w:val="008D01C3"/>
    <w:rsid w:val="008D1E13"/>
    <w:rsid w:val="008D6549"/>
    <w:rsid w:val="008D70D2"/>
    <w:rsid w:val="008E650C"/>
    <w:rsid w:val="00900AE8"/>
    <w:rsid w:val="00900BFB"/>
    <w:rsid w:val="00900DAD"/>
    <w:rsid w:val="0091408E"/>
    <w:rsid w:val="009378CA"/>
    <w:rsid w:val="0095025E"/>
    <w:rsid w:val="00955C4C"/>
    <w:rsid w:val="00971274"/>
    <w:rsid w:val="00995338"/>
    <w:rsid w:val="00996777"/>
    <w:rsid w:val="009C0BC7"/>
    <w:rsid w:val="009C6592"/>
    <w:rsid w:val="009E209B"/>
    <w:rsid w:val="009F0747"/>
    <w:rsid w:val="00A00DC8"/>
    <w:rsid w:val="00A03514"/>
    <w:rsid w:val="00A17079"/>
    <w:rsid w:val="00A42871"/>
    <w:rsid w:val="00A448C3"/>
    <w:rsid w:val="00A458D4"/>
    <w:rsid w:val="00A46FB7"/>
    <w:rsid w:val="00A53118"/>
    <w:rsid w:val="00A61853"/>
    <w:rsid w:val="00A86AB5"/>
    <w:rsid w:val="00A97226"/>
    <w:rsid w:val="00AA0E64"/>
    <w:rsid w:val="00AA142F"/>
    <w:rsid w:val="00AA53DB"/>
    <w:rsid w:val="00AB239A"/>
    <w:rsid w:val="00AC39FB"/>
    <w:rsid w:val="00AD53C7"/>
    <w:rsid w:val="00AD7ADC"/>
    <w:rsid w:val="00AE08EB"/>
    <w:rsid w:val="00B00BBE"/>
    <w:rsid w:val="00B0297E"/>
    <w:rsid w:val="00B10710"/>
    <w:rsid w:val="00B208FA"/>
    <w:rsid w:val="00B25C12"/>
    <w:rsid w:val="00B2766F"/>
    <w:rsid w:val="00B31ABC"/>
    <w:rsid w:val="00B445ED"/>
    <w:rsid w:val="00B61E69"/>
    <w:rsid w:val="00B6300F"/>
    <w:rsid w:val="00B70389"/>
    <w:rsid w:val="00B84623"/>
    <w:rsid w:val="00BA5E07"/>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67D50"/>
    <w:rsid w:val="00C67EF1"/>
    <w:rsid w:val="00C73472"/>
    <w:rsid w:val="00C74DAF"/>
    <w:rsid w:val="00C80116"/>
    <w:rsid w:val="00C87BFC"/>
    <w:rsid w:val="00CB7BB1"/>
    <w:rsid w:val="00CF0B19"/>
    <w:rsid w:val="00CF5E71"/>
    <w:rsid w:val="00CF7FAC"/>
    <w:rsid w:val="00D160C1"/>
    <w:rsid w:val="00D17794"/>
    <w:rsid w:val="00D22398"/>
    <w:rsid w:val="00D26DF8"/>
    <w:rsid w:val="00D35E6C"/>
    <w:rsid w:val="00D436CF"/>
    <w:rsid w:val="00D45B2F"/>
    <w:rsid w:val="00D46E88"/>
    <w:rsid w:val="00D56A46"/>
    <w:rsid w:val="00D60BD6"/>
    <w:rsid w:val="00D613A9"/>
    <w:rsid w:val="00D70D86"/>
    <w:rsid w:val="00D76BA4"/>
    <w:rsid w:val="00D8021D"/>
    <w:rsid w:val="00D82D10"/>
    <w:rsid w:val="00D86784"/>
    <w:rsid w:val="00DE2A08"/>
    <w:rsid w:val="00DE2B4D"/>
    <w:rsid w:val="00E00E44"/>
    <w:rsid w:val="00E029C3"/>
    <w:rsid w:val="00E049A8"/>
    <w:rsid w:val="00E12ECB"/>
    <w:rsid w:val="00E1451F"/>
    <w:rsid w:val="00E15A72"/>
    <w:rsid w:val="00E15E28"/>
    <w:rsid w:val="00E16577"/>
    <w:rsid w:val="00E36051"/>
    <w:rsid w:val="00E46CD4"/>
    <w:rsid w:val="00E47421"/>
    <w:rsid w:val="00E544FA"/>
    <w:rsid w:val="00E5792E"/>
    <w:rsid w:val="00E6077C"/>
    <w:rsid w:val="00E6618E"/>
    <w:rsid w:val="00E77436"/>
    <w:rsid w:val="00E82C8E"/>
    <w:rsid w:val="00E87CFA"/>
    <w:rsid w:val="00E93D77"/>
    <w:rsid w:val="00E95264"/>
    <w:rsid w:val="00EA2172"/>
    <w:rsid w:val="00EA2DC1"/>
    <w:rsid w:val="00EB67C8"/>
    <w:rsid w:val="00EC5571"/>
    <w:rsid w:val="00ED0E8F"/>
    <w:rsid w:val="00EE1504"/>
    <w:rsid w:val="00EE3B5B"/>
    <w:rsid w:val="00EE4CC9"/>
    <w:rsid w:val="00EF0BC6"/>
    <w:rsid w:val="00EF23B3"/>
    <w:rsid w:val="00EF4800"/>
    <w:rsid w:val="00EF674A"/>
    <w:rsid w:val="00EF6A4D"/>
    <w:rsid w:val="00EF745B"/>
    <w:rsid w:val="00F00A3D"/>
    <w:rsid w:val="00F17CA4"/>
    <w:rsid w:val="00F24DDD"/>
    <w:rsid w:val="00F2738B"/>
    <w:rsid w:val="00F2770B"/>
    <w:rsid w:val="00F37E2D"/>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列出段落,¥¡¡¡¡ì¬º¥¹¥È¶ÎÂä,ÁÐ³ö¶ÎÂä,列表段落1,—ño’i—Ž,¥ê¥¹¥È¶ÎÂä"/>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References">
    <w:name w:val="References"/>
    <w:basedOn w:val="Normal"/>
    <w:rsid w:val="0071144D"/>
    <w:pPr>
      <w:numPr>
        <w:numId w:val="35"/>
      </w:numPr>
      <w:overflowPunct/>
      <w:adjustRightInd/>
      <w:snapToGrid w:val="0"/>
      <w:spacing w:after="60"/>
      <w:jc w:val="both"/>
      <w:textAlignment w:val="auto"/>
    </w:pPr>
    <w:rPr>
      <w:rFonts w:eastAsia="宋体"/>
      <w:szCs w:val="16"/>
      <w:lang w:val="en-US" w:eastAsia="en-US"/>
    </w:rPr>
  </w:style>
  <w:style w:type="paragraph" w:customStyle="1" w:styleId="Agreement">
    <w:name w:val="Agreement"/>
    <w:basedOn w:val="Normal"/>
    <w:next w:val="Doc-text2"/>
    <w:qFormat/>
    <w:rsid w:val="007B2FA2"/>
    <w:pPr>
      <w:numPr>
        <w:numId w:val="37"/>
      </w:numPr>
      <w:spacing w:before="60"/>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c00387628\AppData\Local\Temp\Docs\R1-1905054.zip" TargetMode="External"/><Relationship Id="rId21" Type="http://schemas.openxmlformats.org/officeDocument/2006/relationships/hyperlink" Target="file:///C:\Users\c00387628\AppData\Local\Temp\Docs\R1-1905359.zip" TargetMode="External"/><Relationship Id="rId63" Type="http://schemas.openxmlformats.org/officeDocument/2006/relationships/hyperlink" Target="file:///C:\Users\c00387628\AppData\Local\Temp\Docs\R1-1904884.zip" TargetMode="External"/><Relationship Id="rId159" Type="http://schemas.openxmlformats.org/officeDocument/2006/relationships/hyperlink" Target="file:///E:\&#21327;&#35758;\&#26631;&#20934;&#36827;&#23637;\RAN1&#21508;&#27425;&#20250;&#35758;&#20027;&#24109;&#31508;&#35760;\R1-1907241.zip" TargetMode="External"/><Relationship Id="rId170" Type="http://schemas.openxmlformats.org/officeDocument/2006/relationships/hyperlink" Target="file:///E:\&#21327;&#35758;\&#26631;&#20934;&#36827;&#23637;\RAN1&#21508;&#27425;&#20250;&#35758;&#20027;&#24109;&#31508;&#35760;\R1-1906358.zip" TargetMode="External"/><Relationship Id="rId226" Type="http://schemas.openxmlformats.org/officeDocument/2006/relationships/hyperlink" Target="file:///E:\&#21327;&#35758;\&#26631;&#20934;&#36827;&#23637;\RAN1&#21508;&#27425;&#20250;&#35758;&#20027;&#24109;&#31508;&#35760;\R1-1906412.zip" TargetMode="External"/><Relationship Id="rId268" Type="http://schemas.openxmlformats.org/officeDocument/2006/relationships/hyperlink" Target="file:///E:\&#21327;&#35758;\&#26631;&#20934;&#36827;&#23637;\RAN1&#21508;&#27425;&#20250;&#35758;&#20027;&#24109;&#31508;&#35760;\R1-1906811.zip" TargetMode="External"/><Relationship Id="rId32" Type="http://schemas.openxmlformats.org/officeDocument/2006/relationships/hyperlink" Target="file:///C:\Users\c00387628\AppData\Local\Temp\Docs\R1-1904441.zip" TargetMode="External"/><Relationship Id="rId74" Type="http://schemas.openxmlformats.org/officeDocument/2006/relationships/hyperlink" Target="file:///C:\Users\c00387628\AppData\Local\Temp\Docs\R1-1905022.zip" TargetMode="External"/><Relationship Id="rId128" Type="http://schemas.openxmlformats.org/officeDocument/2006/relationships/hyperlink" Target="file:///C:\Users\c00387628\AppData\Local\Temp\Docs\R1-1903959.zip" TargetMode="External"/><Relationship Id="rId5" Type="http://schemas.openxmlformats.org/officeDocument/2006/relationships/webSettings" Target="webSettings.xml"/><Relationship Id="rId181" Type="http://schemas.openxmlformats.org/officeDocument/2006/relationships/hyperlink" Target="file:///E:\&#21327;&#35758;\&#26631;&#20934;&#36827;&#23637;\RAN1&#21508;&#27425;&#20250;&#35758;&#20027;&#24109;&#31508;&#35760;\R1-1906882.zip" TargetMode="External"/><Relationship Id="rId237" Type="http://schemas.openxmlformats.org/officeDocument/2006/relationships/hyperlink" Target="file:///E:\&#21327;&#35758;\&#26631;&#20934;&#36827;&#23637;\RAN1&#21508;&#27425;&#20250;&#35758;&#20027;&#24109;&#31508;&#35760;\R1-1907284.zip" TargetMode="External"/><Relationship Id="rId279" Type="http://schemas.openxmlformats.org/officeDocument/2006/relationships/hyperlink" Target="file:///E:\&#21327;&#35758;\&#26631;&#20934;&#36827;&#23637;\RAN1&#21508;&#27425;&#20250;&#35758;&#20027;&#24109;&#31508;&#35760;\R1-1906586.zip" TargetMode="External"/><Relationship Id="rId43" Type="http://schemas.openxmlformats.org/officeDocument/2006/relationships/hyperlink" Target="file:///C:\Users\c00387628\AppData\Local\Temp\Docs\R1-1905092.zip" TargetMode="External"/><Relationship Id="rId139" Type="http://schemas.openxmlformats.org/officeDocument/2006/relationships/hyperlink" Target="file:///C:\Users\c00387628\AppData\Local\Temp\Docs\R1-1905096.zip" TargetMode="External"/><Relationship Id="rId85" Type="http://schemas.openxmlformats.org/officeDocument/2006/relationships/hyperlink" Target="file:///C:\Users\c00387628\AppData\Local\Temp\Docs\R1-1905673.zip" TargetMode="External"/><Relationship Id="rId150" Type="http://schemas.openxmlformats.org/officeDocument/2006/relationships/hyperlink" Target="file:///E:\&#21327;&#35758;\&#26631;&#20934;&#36827;&#23637;\RAN1&#21508;&#27425;&#20250;&#35758;&#20027;&#24109;&#31508;&#35760;\R1-1906565.zip" TargetMode="External"/><Relationship Id="rId192" Type="http://schemas.openxmlformats.org/officeDocument/2006/relationships/hyperlink" Target="file:///E:\&#21327;&#35758;\&#26631;&#20934;&#36827;&#23637;\RAN1&#21508;&#27425;&#20250;&#35758;&#20027;&#24109;&#31508;&#35760;\R1-1907029.zip" TargetMode="External"/><Relationship Id="rId206" Type="http://schemas.openxmlformats.org/officeDocument/2006/relationships/hyperlink" Target="file:///E:\&#21327;&#35758;\&#26631;&#20934;&#36827;&#23637;\RAN1&#21508;&#27425;&#20250;&#35758;&#20027;&#24109;&#31508;&#35760;\R1-1906755.zip" TargetMode="External"/><Relationship Id="rId248" Type="http://schemas.openxmlformats.org/officeDocument/2006/relationships/hyperlink" Target="file:///E:\&#21327;&#35758;\&#26631;&#20934;&#36827;&#23637;\RAN1&#21508;&#27425;&#20250;&#35758;&#20027;&#24109;&#31508;&#35760;\R1-1906585.zip" TargetMode="External"/><Relationship Id="rId269" Type="http://schemas.openxmlformats.org/officeDocument/2006/relationships/hyperlink" Target="file:///E:\&#21327;&#35758;\&#26631;&#20934;&#36827;&#23637;\RAN1&#21508;&#27425;&#20250;&#35758;&#20027;&#24109;&#31508;&#35760;\R1-1907662.zip" TargetMode="External"/><Relationship Id="rId12" Type="http://schemas.openxmlformats.org/officeDocument/2006/relationships/hyperlink" Target="file:///C:\Users\c00387628\AppData\Local\Temp\Docs\R1-1904775.zip" TargetMode="External"/><Relationship Id="rId33" Type="http://schemas.openxmlformats.org/officeDocument/2006/relationships/hyperlink" Target="file:///C:\Users\c00387628\AppData\Local\Temp\Docs\R1-1904504.zip" TargetMode="External"/><Relationship Id="rId108" Type="http://schemas.openxmlformats.org/officeDocument/2006/relationships/hyperlink" Target="file:///C:\Users\c00387628\AppData\Local\Temp\Docs\R1-1904631.zip" TargetMode="External"/><Relationship Id="rId129" Type="http://schemas.openxmlformats.org/officeDocument/2006/relationships/hyperlink" Target="file:///C:\Users\c00387628\AppData\Local\Temp\Docs\R1-1904047.zip" TargetMode="External"/><Relationship Id="rId280" Type="http://schemas.openxmlformats.org/officeDocument/2006/relationships/hyperlink" Target="file:///E:\&#21327;&#35758;\&#26631;&#20934;&#36827;&#23637;\RAN1&#21508;&#27425;&#20250;&#35758;&#20027;&#24109;&#31508;&#35760;\R1-1906669.zip" TargetMode="External"/><Relationship Id="rId54" Type="http://schemas.openxmlformats.org/officeDocument/2006/relationships/hyperlink" Target="file:///C:\Users\c00387628\AppData\Local\Temp\Docs\R1-1904083.zip" TargetMode="External"/><Relationship Id="rId75" Type="http://schemas.openxmlformats.org/officeDocument/2006/relationships/hyperlink" Target="file:///C:\Users\c00387628\AppData\Local\Temp\Docs\R1-1905660.zip" TargetMode="External"/><Relationship Id="rId96" Type="http://schemas.openxmlformats.org/officeDocument/2006/relationships/hyperlink" Target="file:///C:\Users\c00387628\AppData\Local\Temp\Docs\R1-1904085.zip" TargetMode="External"/><Relationship Id="rId140" Type="http://schemas.openxmlformats.org/officeDocument/2006/relationships/hyperlink" Target="file:///C:\Users\c00387628\AppData\Local\Temp\Docs\R1-1905364.zip" TargetMode="External"/><Relationship Id="rId161" Type="http://schemas.openxmlformats.org/officeDocument/2006/relationships/hyperlink" Target="file:///E:\&#21327;&#35758;\&#26631;&#20934;&#36827;&#23637;\RAN1&#21508;&#27425;&#20250;&#35758;&#20027;&#24109;&#31508;&#35760;\R1-1907384.zip" TargetMode="External"/><Relationship Id="rId182" Type="http://schemas.openxmlformats.org/officeDocument/2006/relationships/hyperlink" Target="file:///E:\&#21327;&#35758;\&#26631;&#20934;&#36827;&#23637;\RAN1&#21508;&#27425;&#20250;&#35758;&#20027;&#24109;&#31508;&#35760;\R1-1906956.zip" TargetMode="External"/><Relationship Id="rId217" Type="http://schemas.openxmlformats.org/officeDocument/2006/relationships/hyperlink" Target="file:///E:\&#21327;&#35758;\&#26631;&#20934;&#36827;&#23637;\RAN1&#21508;&#27425;&#20250;&#35758;&#20027;&#24109;&#31508;&#35760;\R1-1906667.zip" TargetMode="External"/><Relationship Id="rId6" Type="http://schemas.openxmlformats.org/officeDocument/2006/relationships/footnotes" Target="footnotes.xml"/><Relationship Id="rId238" Type="http://schemas.openxmlformats.org/officeDocument/2006/relationships/hyperlink" Target="file:///E:\&#21327;&#35758;\&#26631;&#20934;&#36827;&#23637;\RAN1&#21508;&#27425;&#20250;&#35758;&#20027;&#24109;&#31508;&#35760;\R1-1906095.zip" TargetMode="External"/><Relationship Id="rId259" Type="http://schemas.openxmlformats.org/officeDocument/2006/relationships/hyperlink" Target="file:///E:\&#21327;&#35758;\&#26631;&#20934;&#36827;&#23637;\RAN1&#21508;&#27425;&#20250;&#35758;&#20027;&#24109;&#31508;&#35760;\R1-1907176.zip" TargetMode="External"/><Relationship Id="rId23" Type="http://schemas.openxmlformats.org/officeDocument/2006/relationships/hyperlink" Target="file:///C:\Users\c00387628\AppData\Local\Temp\Docs\R1-1904043.zip" TargetMode="External"/><Relationship Id="rId119" Type="http://schemas.openxmlformats.org/officeDocument/2006/relationships/hyperlink" Target="file:///C:\Users\c00387628\AppData\Local\Temp\Docs\R1-1905146.zip" TargetMode="External"/><Relationship Id="rId270" Type="http://schemas.openxmlformats.org/officeDocument/2006/relationships/hyperlink" Target="file:///E:\&#21327;&#35758;\&#26631;&#20934;&#36827;&#23637;\RAN1&#21508;&#27425;&#20250;&#35758;&#20027;&#24109;&#31508;&#35760;\R1-1906062.zip" TargetMode="External"/><Relationship Id="rId44" Type="http://schemas.openxmlformats.org/officeDocument/2006/relationships/hyperlink" Target="file:///C:\Users\c00387628\AppData\Local\Temp\Docs\R1-1905132.zip" TargetMode="External"/><Relationship Id="rId65" Type="http://schemas.openxmlformats.org/officeDocument/2006/relationships/hyperlink" Target="file:///C:\Users\c00387628\AppData\Local\Temp\Docs\R1-1904931.zip" TargetMode="External"/><Relationship Id="rId86" Type="http://schemas.openxmlformats.org/officeDocument/2006/relationships/hyperlink" Target="file:///C:\Users\c00387628\AppData\Local\Temp\Docs\R1-1904630.zip" TargetMode="External"/><Relationship Id="rId130" Type="http://schemas.openxmlformats.org/officeDocument/2006/relationships/hyperlink" Target="file:///C:\Users\c00387628\AppData\Local\Temp\Docs\R1-1904086.zip" TargetMode="External"/><Relationship Id="rId151" Type="http://schemas.openxmlformats.org/officeDocument/2006/relationships/hyperlink" Target="file:///E:\&#21327;&#35758;\&#26631;&#20934;&#36827;&#23637;\RAN1&#21508;&#27425;&#20250;&#35758;&#20027;&#24109;&#31508;&#35760;\R1-1906633.zip" TargetMode="External"/><Relationship Id="rId172" Type="http://schemas.openxmlformats.org/officeDocument/2006/relationships/hyperlink" Target="file:///E:\&#21327;&#35758;\&#26631;&#20934;&#36827;&#23637;\RAN1&#21508;&#27425;&#20250;&#35758;&#20027;&#24109;&#31508;&#35760;\R1-1906566.zip" TargetMode="External"/><Relationship Id="rId193" Type="http://schemas.openxmlformats.org/officeDocument/2006/relationships/hyperlink" Target="file:///E:\&#21327;&#35758;\&#26631;&#20934;&#36827;&#23637;\RAN1&#21508;&#27425;&#20250;&#35758;&#20027;&#24109;&#31508;&#35760;\R1-1907766.zip" TargetMode="External"/><Relationship Id="rId207" Type="http://schemas.openxmlformats.org/officeDocument/2006/relationships/hyperlink" Target="file:///E:\&#21327;&#35758;\&#26631;&#20934;&#36827;&#23637;\RAN1&#21508;&#27425;&#20250;&#35758;&#20027;&#24109;&#31508;&#35760;\R1-1906808.zip" TargetMode="External"/><Relationship Id="rId228" Type="http://schemas.openxmlformats.org/officeDocument/2006/relationships/hyperlink" Target="file:///E:\&#21327;&#35758;\&#26631;&#20934;&#36827;&#23637;\RAN1&#21508;&#27425;&#20250;&#35758;&#20027;&#24109;&#31508;&#35760;\R1-1906519.zip" TargetMode="External"/><Relationship Id="rId249" Type="http://schemas.openxmlformats.org/officeDocument/2006/relationships/hyperlink" Target="file:///E:\&#21327;&#35758;\&#26631;&#20934;&#36827;&#23637;\RAN1&#21508;&#27425;&#20250;&#35758;&#20027;&#24109;&#31508;&#35760;\R1-1906668.zip" TargetMode="External"/><Relationship Id="rId13" Type="http://schemas.openxmlformats.org/officeDocument/2006/relationships/hyperlink" Target="file:///C:\Users\c00387628\AppData\Local\Temp\Docs\R1-1904827.zip" TargetMode="External"/><Relationship Id="rId109" Type="http://schemas.openxmlformats.org/officeDocument/2006/relationships/hyperlink" Target="file:///C:\Users\c00387628\AppData\Local\Temp\Docs\R1-1904671.zip" TargetMode="External"/><Relationship Id="rId260" Type="http://schemas.openxmlformats.org/officeDocument/2006/relationships/hyperlink" Target="file:///E:\&#21327;&#35758;\&#26631;&#20934;&#36827;&#23637;\RAN1&#21508;&#27425;&#20250;&#35758;&#20027;&#24109;&#31508;&#35760;\R1-1907223.zip" TargetMode="External"/><Relationship Id="rId281" Type="http://schemas.openxmlformats.org/officeDocument/2006/relationships/hyperlink" Target="file:///E:\&#21327;&#35758;\&#26631;&#20934;&#36827;&#23637;\RAN1&#21508;&#27425;&#20250;&#35758;&#20027;&#24109;&#31508;&#35760;\R1-1906850.zip" TargetMode="External"/><Relationship Id="rId34" Type="http://schemas.openxmlformats.org/officeDocument/2006/relationships/hyperlink" Target="file:///C:\Users\c00387628\AppData\Local\Temp\Docs\R1-1904628.zip" TargetMode="External"/><Relationship Id="rId55" Type="http://schemas.openxmlformats.org/officeDocument/2006/relationships/hyperlink" Target="file:///C:\Users\c00387628\AppData\Local\Temp\Docs\R1-1904124.zip" TargetMode="External"/><Relationship Id="rId76" Type="http://schemas.openxmlformats.org/officeDocument/2006/relationships/hyperlink" Target="file:///C:\Users\c00387628\AppData\Local\Temp\Docs\R1-1903902.zip" TargetMode="External"/><Relationship Id="rId97" Type="http://schemas.openxmlformats.org/officeDocument/2006/relationships/hyperlink" Target="file:///C:\Users\c00387628\AppData\Local\Temp\Docs\R1-1904189.zip" TargetMode="External"/><Relationship Id="rId120" Type="http://schemas.openxmlformats.org/officeDocument/2006/relationships/hyperlink" Target="file:///C:\Users\c00387628\AppData\Local\Temp\Docs\R1-1905214.zip" TargetMode="External"/><Relationship Id="rId141" Type="http://schemas.openxmlformats.org/officeDocument/2006/relationships/hyperlink" Target="file:///C:\Users\c00387628\AppData\Local\Temp\Docs\R1-1905460.zip" TargetMode="External"/><Relationship Id="rId7" Type="http://schemas.openxmlformats.org/officeDocument/2006/relationships/endnotes" Target="endnotes.xml"/><Relationship Id="rId162" Type="http://schemas.openxmlformats.org/officeDocument/2006/relationships/hyperlink" Target="file:///E:\&#21327;&#35758;\&#26631;&#20934;&#36827;&#23637;\RAN1&#21508;&#27425;&#20250;&#35758;&#20027;&#24109;&#31508;&#35760;\R1-1907448.zip" TargetMode="External"/><Relationship Id="rId183" Type="http://schemas.openxmlformats.org/officeDocument/2006/relationships/hyperlink" Target="file:///E:\&#21327;&#35758;\&#26631;&#20934;&#36827;&#23637;\RAN1&#21508;&#27425;&#20250;&#35758;&#20027;&#24109;&#31508;&#35760;\R1-1907040.zip" TargetMode="External"/><Relationship Id="rId218" Type="http://schemas.openxmlformats.org/officeDocument/2006/relationships/hyperlink" Target="file:///E:\&#21327;&#35758;\&#26631;&#20934;&#36827;&#23637;\RAN1&#21508;&#27425;&#20250;&#35758;&#20027;&#24109;&#31508;&#35760;\R1-1907350.zip" TargetMode="External"/><Relationship Id="rId239" Type="http://schemas.openxmlformats.org/officeDocument/2006/relationships/hyperlink" Target="file:///E:\&#21327;&#35758;\&#26631;&#20934;&#36827;&#23637;\RAN1&#21508;&#27425;&#20250;&#35758;&#20027;&#24109;&#31508;&#35760;\R1-1906150.zip" TargetMode="External"/><Relationship Id="rId250" Type="http://schemas.openxmlformats.org/officeDocument/2006/relationships/hyperlink" Target="file:///E:\&#21327;&#35758;\&#26631;&#20934;&#36827;&#23637;\RAN1&#21508;&#27425;&#20250;&#35758;&#20027;&#24109;&#31508;&#35760;\R1-1906745.zip" TargetMode="External"/><Relationship Id="rId271" Type="http://schemas.openxmlformats.org/officeDocument/2006/relationships/hyperlink" Target="file:///E:\&#21327;&#35758;\&#26631;&#20934;&#36827;&#23637;\RAN1&#21508;&#27425;&#20250;&#35758;&#20027;&#24109;&#31508;&#35760;\R1-1906096.zip" TargetMode="External"/><Relationship Id="rId24" Type="http://schemas.openxmlformats.org/officeDocument/2006/relationships/hyperlink" Target="file:///C:\Users\c00387628\AppData\Local\Temp\Docs\R1-1904144.zip" TargetMode="External"/><Relationship Id="rId45" Type="http://schemas.openxmlformats.org/officeDocument/2006/relationships/hyperlink" Target="file:///C:\Users\c00387628\AppData\Local\Temp\Docs\R1-1905360.zip" TargetMode="External"/><Relationship Id="rId66" Type="http://schemas.openxmlformats.org/officeDocument/2006/relationships/hyperlink" Target="file:///C:\Users\c00387628\AppData\Local\Temp\Docs\R1-1904959.zip" TargetMode="External"/><Relationship Id="rId87" Type="http://schemas.openxmlformats.org/officeDocument/2006/relationships/hyperlink" Target="file:///C:\Users\c00387628\AppData\Local\Temp\Docs\R1-1904734.zip" TargetMode="External"/><Relationship Id="rId110" Type="http://schemas.openxmlformats.org/officeDocument/2006/relationships/hyperlink" Target="file:///C:\Users\c00387628\AppData\Local\Temp\Docs\R1-1904733.zip" TargetMode="External"/><Relationship Id="rId131" Type="http://schemas.openxmlformats.org/officeDocument/2006/relationships/hyperlink" Target="file:///C:\Users\c00387628\AppData\Local\Temp\Docs\R1-1904148.zip" TargetMode="External"/><Relationship Id="rId152" Type="http://schemas.openxmlformats.org/officeDocument/2006/relationships/hyperlink" Target="file:///E:\&#21327;&#35758;\&#26631;&#20934;&#36827;&#23637;\RAN1&#21508;&#27425;&#20250;&#35758;&#20027;&#24109;&#31508;&#35760;\R1-1906664.zip" TargetMode="External"/><Relationship Id="rId173" Type="http://schemas.openxmlformats.org/officeDocument/2006/relationships/hyperlink" Target="file:///E:\&#21327;&#35758;\&#26631;&#20934;&#36827;&#23637;\RAN1&#21508;&#27425;&#20250;&#35758;&#20027;&#24109;&#31508;&#35760;\R1-1906583.zip" TargetMode="External"/><Relationship Id="rId194" Type="http://schemas.openxmlformats.org/officeDocument/2006/relationships/hyperlink" Target="file:///E:\&#21327;&#35758;\&#26631;&#20934;&#36827;&#23637;\RAN1&#21508;&#27425;&#20250;&#35758;&#20027;&#24109;&#31508;&#35760;\R1-1906059.zip" TargetMode="External"/><Relationship Id="rId208" Type="http://schemas.openxmlformats.org/officeDocument/2006/relationships/hyperlink" Target="file:///E:\&#21327;&#35758;\&#26631;&#20934;&#36827;&#23637;\RAN1&#21508;&#27425;&#20250;&#35758;&#20027;&#24109;&#31508;&#35760;\R1-1906842.zip" TargetMode="External"/><Relationship Id="rId229" Type="http://schemas.openxmlformats.org/officeDocument/2006/relationships/hyperlink" Target="file:///E:\&#21327;&#35758;\&#26631;&#20934;&#36827;&#23637;\RAN1&#21508;&#27425;&#20250;&#35758;&#20027;&#24109;&#31508;&#35760;\R1-1906568.zip" TargetMode="External"/><Relationship Id="rId240" Type="http://schemas.openxmlformats.org/officeDocument/2006/relationships/hyperlink" Target="file:///E:\&#21327;&#35758;\&#26631;&#20934;&#36827;&#23637;\RAN1&#21508;&#27425;&#20250;&#35758;&#20027;&#24109;&#31508;&#35760;\R1-1907666.zip" TargetMode="External"/><Relationship Id="rId261" Type="http://schemas.openxmlformats.org/officeDocument/2006/relationships/hyperlink" Target="file:///E:\&#21327;&#35758;\&#26631;&#20934;&#36827;&#23637;\RAN1&#21508;&#27425;&#20250;&#35758;&#20027;&#24109;&#31508;&#35760;\R1-1907244.zip" TargetMode="External"/><Relationship Id="rId14" Type="http://schemas.openxmlformats.org/officeDocument/2006/relationships/hyperlink" Target="file:///C:\Users\c00387628\AppData\Local\Temp\Docs\R1-1904882.zip" TargetMode="External"/><Relationship Id="rId35" Type="http://schemas.openxmlformats.org/officeDocument/2006/relationships/hyperlink" Target="file:///C:\Users\c00387628\AppData\Local\Temp\Docs\R1-1904670.zip" TargetMode="External"/><Relationship Id="rId56" Type="http://schemas.openxmlformats.org/officeDocument/2006/relationships/hyperlink" Target="file:///C:\Users\c00387628\AppData\Local\Temp\Docs\R1-1904145.zip" TargetMode="External"/><Relationship Id="rId77" Type="http://schemas.openxmlformats.org/officeDocument/2006/relationships/hyperlink" Target="file:///C:\Users\c00387628\AppData\Local\Temp\Docs\R1-1903957.zip" TargetMode="External"/><Relationship Id="rId100" Type="http://schemas.openxmlformats.org/officeDocument/2006/relationships/hyperlink" Target="file:///C:\Users\c00387628\AppData\Local\Temp\Docs\R1-1904046.zip" TargetMode="External"/><Relationship Id="rId282" Type="http://schemas.openxmlformats.org/officeDocument/2006/relationships/hyperlink" Target="file:///E:\&#21327;&#35758;\&#26631;&#20934;&#36827;&#23637;\RAN1&#21508;&#27425;&#20250;&#35758;&#20027;&#24109;&#31508;&#35760;\R1-1906868.zip" TargetMode="External"/><Relationship Id="rId8" Type="http://schemas.openxmlformats.org/officeDocument/2006/relationships/hyperlink" Target="file:///C:\Users\c00387628\AppData\Local\Temp\Docs\R1-1904143.zip" TargetMode="External"/><Relationship Id="rId98" Type="http://schemas.openxmlformats.org/officeDocument/2006/relationships/hyperlink" Target="file:///C:\Users\c00387628\AppData\Local\Temp\Docs\R1-1905598.zip" TargetMode="External"/><Relationship Id="rId121" Type="http://schemas.openxmlformats.org/officeDocument/2006/relationships/hyperlink" Target="file:///C:\Users\c00387628\AppData\Local\Temp\Docs\R1-1905363.zip" TargetMode="External"/><Relationship Id="rId142" Type="http://schemas.openxmlformats.org/officeDocument/2006/relationships/hyperlink" Target="file:///E:\&#21327;&#35758;\&#26631;&#20934;&#36827;&#23637;\RAN1&#21508;&#27425;&#20250;&#35758;&#20027;&#24109;&#31508;&#35760;\R1-1907663.zip" TargetMode="External"/><Relationship Id="rId163" Type="http://schemas.openxmlformats.org/officeDocument/2006/relationships/hyperlink" Target="file:///E:\&#21327;&#35758;\&#26631;&#20934;&#36827;&#23637;\RAN1&#21508;&#27425;&#20250;&#35758;&#20027;&#24109;&#31508;&#35760;\R1-1906328.zip" TargetMode="External"/><Relationship Id="rId184" Type="http://schemas.openxmlformats.org/officeDocument/2006/relationships/hyperlink" Target="file:///E:\&#21327;&#35758;\&#26631;&#20934;&#36827;&#23637;\RAN1&#21508;&#27425;&#20250;&#35758;&#20027;&#24109;&#31508;&#35760;\R1-1907194.zip" TargetMode="External"/><Relationship Id="rId219" Type="http://schemas.openxmlformats.org/officeDocument/2006/relationships/hyperlink" Target="file:///E:\&#21327;&#35758;\&#26631;&#20934;&#36827;&#23637;\RAN1&#21508;&#27425;&#20250;&#35758;&#20027;&#24109;&#31508;&#35760;\R1-1906060.zip" TargetMode="External"/><Relationship Id="rId230" Type="http://schemas.openxmlformats.org/officeDocument/2006/relationships/hyperlink" Target="file:///E:\&#21327;&#35758;\&#26631;&#20934;&#36827;&#23637;\RAN1&#21508;&#27425;&#20250;&#35758;&#20027;&#24109;&#31508;&#35760;\R1-1906754.zip" TargetMode="External"/><Relationship Id="rId251" Type="http://schemas.openxmlformats.org/officeDocument/2006/relationships/hyperlink" Target="file:///E:\&#21327;&#35758;\&#26631;&#20934;&#36827;&#23637;\RAN1&#21508;&#27425;&#20250;&#35758;&#20027;&#24109;&#31508;&#35760;\R1-1906756.zip" TargetMode="External"/><Relationship Id="rId25" Type="http://schemas.openxmlformats.org/officeDocument/2006/relationships/hyperlink" Target="file:///C:\Users\c00387628\AppData\Local\Temp\Docs\R1-1905716.zip" TargetMode="External"/><Relationship Id="rId46" Type="http://schemas.openxmlformats.org/officeDocument/2006/relationships/hyperlink" Target="file:///C:\Users\c00387628\AppData\Local\Temp\Docs\R1-1905396.zip" TargetMode="External"/><Relationship Id="rId67" Type="http://schemas.openxmlformats.org/officeDocument/2006/relationships/hyperlink" Target="file:///C:\Users\c00387628\AppData\Local\Temp\Docs\R1-1905021.zip" TargetMode="External"/><Relationship Id="rId272" Type="http://schemas.openxmlformats.org/officeDocument/2006/relationships/hyperlink" Target="file:///E:\&#21327;&#35758;\&#26631;&#20934;&#36827;&#23637;\RAN1&#21508;&#27425;&#20250;&#35758;&#20027;&#24109;&#31508;&#35760;\R1-1906151.zip" TargetMode="External"/><Relationship Id="rId88" Type="http://schemas.openxmlformats.org/officeDocument/2006/relationships/hyperlink" Target="file:///C:\Users\c00387628\AppData\Local\Temp\Docs\R1-1904789.zip" TargetMode="External"/><Relationship Id="rId111" Type="http://schemas.openxmlformats.org/officeDocument/2006/relationships/hyperlink" Target="file:///C:\Users\c00387628\AppData\Local\Temp\Docs\R1-1904886.zip" TargetMode="External"/><Relationship Id="rId132" Type="http://schemas.openxmlformats.org/officeDocument/2006/relationships/hyperlink" Target="file:///C:\Users\c00387628\AppData\Local\Temp\Docs\R1-1904239.zip" TargetMode="External"/><Relationship Id="rId153" Type="http://schemas.openxmlformats.org/officeDocument/2006/relationships/hyperlink" Target="file:///E:\&#21327;&#35758;\&#26631;&#20934;&#36827;&#23637;\RAN1&#21508;&#27425;&#20250;&#35758;&#20027;&#24109;&#31508;&#35760;\R1-1906751.zip" TargetMode="External"/><Relationship Id="rId174" Type="http://schemas.openxmlformats.org/officeDocument/2006/relationships/hyperlink" Target="file:///E:\&#21327;&#35758;\&#26631;&#20934;&#36827;&#23637;\RAN1&#21508;&#27425;&#20250;&#35758;&#20027;&#24109;&#31508;&#35760;\R1-1906632.zip" TargetMode="External"/><Relationship Id="rId195" Type="http://schemas.openxmlformats.org/officeDocument/2006/relationships/hyperlink" Target="file:///E:\&#21327;&#35758;\&#26631;&#20934;&#36827;&#23637;\RAN1&#21508;&#27425;&#20250;&#35758;&#20027;&#24109;&#31508;&#35760;\R1-1906093.zip" TargetMode="External"/><Relationship Id="rId209" Type="http://schemas.openxmlformats.org/officeDocument/2006/relationships/hyperlink" Target="file:///E:\&#21327;&#35758;\&#26631;&#20934;&#36827;&#23637;\RAN1&#21508;&#27425;&#20250;&#35758;&#20027;&#24109;&#31508;&#35760;\R1-1906883.zip" TargetMode="External"/><Relationship Id="rId220" Type="http://schemas.openxmlformats.org/officeDocument/2006/relationships/hyperlink" Target="file:///E:\&#21327;&#35758;\&#26631;&#20934;&#36827;&#23637;\RAN1&#21508;&#27425;&#20250;&#35758;&#20027;&#24109;&#31508;&#35760;\R1-1906073.zip" TargetMode="External"/><Relationship Id="rId241" Type="http://schemas.openxmlformats.org/officeDocument/2006/relationships/hyperlink" Target="file:///E:\&#21327;&#35758;\&#26631;&#20934;&#36827;&#23637;\RAN1&#21508;&#27425;&#20250;&#35758;&#20027;&#24109;&#31508;&#35760;\R1-1906061.zip" TargetMode="External"/><Relationship Id="rId15" Type="http://schemas.openxmlformats.org/officeDocument/2006/relationships/hyperlink" Target="file:///C:\Users\c00387628\AppData\Local\Temp\Docs\R1-1904929.zip" TargetMode="External"/><Relationship Id="rId36" Type="http://schemas.openxmlformats.org/officeDocument/2006/relationships/hyperlink" Target="file:///C:\Users\c00387628\AppData\Local\Temp\Docs\R1-1904776.zip" TargetMode="External"/><Relationship Id="rId57" Type="http://schemas.openxmlformats.org/officeDocument/2006/relationships/hyperlink" Target="file:///C:\Users\c00387628\AppData\Local\Temp\Docs\R1-1904188.zip" TargetMode="External"/><Relationship Id="rId262" Type="http://schemas.openxmlformats.org/officeDocument/2006/relationships/hyperlink" Target="file:///E:\&#21327;&#35758;\&#26631;&#20934;&#36827;&#23637;\RAN1&#21508;&#27425;&#20250;&#35758;&#20027;&#24109;&#31508;&#35760;\R1-1907285.zip" TargetMode="External"/><Relationship Id="rId283" Type="http://schemas.openxmlformats.org/officeDocument/2006/relationships/hyperlink" Target="file:///E:\&#21327;&#35758;\&#26631;&#20934;&#36827;&#23637;\RAN1&#21508;&#27425;&#20250;&#35758;&#20027;&#24109;&#31508;&#35760;\R1-1906960.zip" TargetMode="External"/><Relationship Id="rId78" Type="http://schemas.openxmlformats.org/officeDocument/2006/relationships/hyperlink" Target="file:///C:\Users\c00387628\AppData\Local\Temp\Docs\R1-1904045.zip" TargetMode="External"/><Relationship Id="rId99" Type="http://schemas.openxmlformats.org/officeDocument/2006/relationships/hyperlink" Target="file:///C:\Users\c00387628\AppData\Local\Temp\Docs\R1-1903958.zip" TargetMode="External"/><Relationship Id="rId101" Type="http://schemas.openxmlformats.org/officeDocument/2006/relationships/hyperlink" Target="file:///C:\Users\c00387628\AppData\Local\Temp\Docs\R1-1904126.zip" TargetMode="External"/><Relationship Id="rId122" Type="http://schemas.openxmlformats.org/officeDocument/2006/relationships/hyperlink" Target="file:///C:\Users\c00387628\AppData\Local\Temp\Docs\R1-1905433.zip" TargetMode="External"/><Relationship Id="rId143" Type="http://schemas.openxmlformats.org/officeDocument/2006/relationships/hyperlink" Target="file:///E:\&#21327;&#35758;\&#26631;&#20934;&#36827;&#23637;\RAN1&#21508;&#27425;&#20250;&#35758;&#20027;&#24109;&#31508;&#35760;\R1-1906091.zip" TargetMode="External"/><Relationship Id="rId164" Type="http://schemas.openxmlformats.org/officeDocument/2006/relationships/hyperlink" Target="file:///E:\&#21327;&#35758;\&#26631;&#20934;&#36827;&#23637;\RAN1&#21508;&#27425;&#20250;&#35758;&#20027;&#24109;&#31508;&#35760;\R1-1906448.zip" TargetMode="External"/><Relationship Id="rId185" Type="http://schemas.openxmlformats.org/officeDocument/2006/relationships/hyperlink" Target="file:///E:\&#21327;&#35758;\&#26631;&#20934;&#36827;&#23637;\RAN1&#21508;&#27425;&#20250;&#35758;&#20027;&#24109;&#31508;&#35760;\R1-1907203.zip" TargetMode="External"/><Relationship Id="rId9" Type="http://schemas.openxmlformats.org/officeDocument/2006/relationships/hyperlink" Target="file:///C:\Users\c00387628\AppData\Local\Temp\Docs\R1-1904305.zip" TargetMode="External"/><Relationship Id="rId210" Type="http://schemas.openxmlformats.org/officeDocument/2006/relationships/hyperlink" Target="file:///E:\&#21327;&#35758;\&#26631;&#20934;&#36827;&#23637;\RAN1&#21508;&#27425;&#20250;&#35758;&#20027;&#24109;&#31508;&#35760;\R1-1907042.zip" TargetMode="External"/><Relationship Id="rId26" Type="http://schemas.openxmlformats.org/officeDocument/2006/relationships/hyperlink" Target="file:///C:\Users\c00387628\AppData\Local\Temp\Docs\R1-1903955.zip" TargetMode="External"/><Relationship Id="rId231" Type="http://schemas.openxmlformats.org/officeDocument/2006/relationships/hyperlink" Target="file:///E:\&#21327;&#35758;\&#26631;&#20934;&#36827;&#23637;\RAN1&#21508;&#27425;&#20250;&#35758;&#20027;&#24109;&#31508;&#35760;\R1-1906809.zip" TargetMode="External"/><Relationship Id="rId252" Type="http://schemas.openxmlformats.org/officeDocument/2006/relationships/hyperlink" Target="file:///E:\&#21327;&#35758;\&#26631;&#20934;&#36827;&#23637;\RAN1&#21508;&#27425;&#20250;&#35758;&#20027;&#24109;&#31508;&#35760;\R1-1906810.zip" TargetMode="External"/><Relationship Id="rId273" Type="http://schemas.openxmlformats.org/officeDocument/2006/relationships/hyperlink" Target="file:///E:\&#21327;&#35758;\&#26631;&#20934;&#36827;&#23637;\RAN1&#21508;&#27425;&#20250;&#35758;&#20027;&#24109;&#31508;&#35760;\R1-1906216.zip" TargetMode="External"/><Relationship Id="rId47" Type="http://schemas.openxmlformats.org/officeDocument/2006/relationships/hyperlink" Target="file:///C:\Users\c00387628\AppData\Local\Temp\Docs\R1-1905431.zip" TargetMode="External"/><Relationship Id="rId68" Type="http://schemas.openxmlformats.org/officeDocument/2006/relationships/hyperlink" Target="file:///C:\Users\c00387628\AppData\Local\Temp\Docs\R1-1905117.zip" TargetMode="External"/><Relationship Id="rId89" Type="http://schemas.openxmlformats.org/officeDocument/2006/relationships/hyperlink" Target="file:///C:\Users\c00387628\AppData\Local\Temp\Docs\R1-1904829.zip" TargetMode="External"/><Relationship Id="rId112" Type="http://schemas.openxmlformats.org/officeDocument/2006/relationships/hyperlink" Target="file:///C:\Users\c00387628\AppData\Local\Temp\Docs\R1-1904909.zip" TargetMode="External"/><Relationship Id="rId133" Type="http://schemas.openxmlformats.org/officeDocument/2006/relationships/hyperlink" Target="file:///C:\Users\c00387628\AppData\Local\Temp\Docs\R1-1904310.zip" TargetMode="External"/><Relationship Id="rId154" Type="http://schemas.openxmlformats.org/officeDocument/2006/relationships/hyperlink" Target="file:///E:\&#21327;&#35758;\&#26631;&#20934;&#36827;&#23637;\RAN1&#21508;&#27425;&#20250;&#35758;&#20027;&#24109;&#31508;&#35760;\R1-1906806.zip" TargetMode="External"/><Relationship Id="rId175" Type="http://schemas.openxmlformats.org/officeDocument/2006/relationships/hyperlink" Target="file:///E:\&#21327;&#35758;\&#26631;&#20934;&#36827;&#23637;\RAN1&#21508;&#27425;&#20250;&#35758;&#20027;&#24109;&#31508;&#35760;\R1-1906665.zip" TargetMode="External"/><Relationship Id="rId196" Type="http://schemas.openxmlformats.org/officeDocument/2006/relationships/hyperlink" Target="file:///E:\&#21327;&#35758;\&#26631;&#20934;&#36827;&#23637;\RAN1&#21508;&#27425;&#20250;&#35758;&#20027;&#24109;&#31508;&#35760;\R1-1906148.zip" TargetMode="External"/><Relationship Id="rId200" Type="http://schemas.openxmlformats.org/officeDocument/2006/relationships/hyperlink" Target="file:///E:\&#21327;&#35758;\&#26631;&#20934;&#36827;&#23637;\RAN1&#21508;&#27425;&#20250;&#35758;&#20027;&#24109;&#31508;&#35760;\R1-1906411.zip" TargetMode="External"/><Relationship Id="rId16" Type="http://schemas.openxmlformats.org/officeDocument/2006/relationships/hyperlink" Target="file:///C:\Users\c00387628\AppData\Local\Temp\Docs\R1-1904957.zip" TargetMode="External"/><Relationship Id="rId221" Type="http://schemas.openxmlformats.org/officeDocument/2006/relationships/hyperlink" Target="file:///E:\&#21327;&#35758;\&#26631;&#20934;&#36827;&#23637;\RAN1&#21508;&#27425;&#20250;&#35758;&#20027;&#24109;&#31508;&#35760;\R1-1906094.zip" TargetMode="External"/><Relationship Id="rId242" Type="http://schemas.openxmlformats.org/officeDocument/2006/relationships/hyperlink" Target="file:///E:\&#21327;&#35758;\&#26631;&#20934;&#36827;&#23637;\RAN1&#21508;&#27425;&#20250;&#35758;&#20027;&#24109;&#31508;&#35760;\R1-1906215.zip" TargetMode="External"/><Relationship Id="rId263" Type="http://schemas.openxmlformats.org/officeDocument/2006/relationships/hyperlink" Target="file:///E:\&#21327;&#35758;\&#26631;&#20934;&#36827;&#23637;\RAN1&#21508;&#27425;&#20250;&#35758;&#20027;&#24109;&#31508;&#35760;\R1-1907339.zip" TargetMode="External"/><Relationship Id="rId284" Type="http://schemas.openxmlformats.org/officeDocument/2006/relationships/hyperlink" Target="file:///E:\&#21327;&#35758;\&#26631;&#20934;&#36827;&#23637;\RAN1&#21508;&#27425;&#20250;&#35758;&#20027;&#24109;&#31508;&#35760;\R1-1907224.zip" TargetMode="External"/><Relationship Id="rId37" Type="http://schemas.openxmlformats.org/officeDocument/2006/relationships/hyperlink" Target="file:///C:\Users\c00387628\AppData\Local\Temp\Docs\R1-1904828.zip" TargetMode="External"/><Relationship Id="rId58" Type="http://schemas.openxmlformats.org/officeDocument/2006/relationships/hyperlink" Target="file:///C:\Users\c00387628\AppData\Local\Temp\Docs\R1-1904236.zip" TargetMode="External"/><Relationship Id="rId79" Type="http://schemas.openxmlformats.org/officeDocument/2006/relationships/hyperlink" Target="file:///C:\Users\c00387628\AppData\Local\Temp\Docs\R1-1904084.zip" TargetMode="External"/><Relationship Id="rId102" Type="http://schemas.openxmlformats.org/officeDocument/2006/relationships/hyperlink" Target="file:///C:\Users\c00387628\AppData\Local\Temp\Docs\R1-1904147.zip" TargetMode="External"/><Relationship Id="rId123" Type="http://schemas.openxmlformats.org/officeDocument/2006/relationships/hyperlink" Target="file:///C:\Users\c00387628\AppData\Local\Temp\Docs\R1-1905483.zip" TargetMode="External"/><Relationship Id="rId144" Type="http://schemas.openxmlformats.org/officeDocument/2006/relationships/hyperlink" Target="file:///E:\&#21327;&#35758;\&#26631;&#20934;&#36827;&#23637;\RAN1&#21508;&#27425;&#20250;&#35758;&#20027;&#24109;&#31508;&#35760;\R1-1906146.zip" TargetMode="External"/><Relationship Id="rId90" Type="http://schemas.openxmlformats.org/officeDocument/2006/relationships/hyperlink" Target="file:///C:\Users\c00387628\AppData\Local\Temp\Docs\R1-1904885.zip" TargetMode="External"/><Relationship Id="rId165" Type="http://schemas.openxmlformats.org/officeDocument/2006/relationships/hyperlink" Target="file:///E:\&#21327;&#35758;\&#26631;&#20934;&#36827;&#23637;\RAN1&#21508;&#27425;&#20250;&#35758;&#20027;&#24109;&#31508;&#35760;\R1-1907683.zip" TargetMode="External"/><Relationship Id="rId186" Type="http://schemas.openxmlformats.org/officeDocument/2006/relationships/hyperlink" Target="file:///E:\&#21327;&#35758;\&#26631;&#20934;&#36827;&#23637;\RAN1&#21508;&#27425;&#20250;&#35758;&#20027;&#24109;&#31508;&#35760;\R1-1907242.zip" TargetMode="External"/><Relationship Id="rId211" Type="http://schemas.openxmlformats.org/officeDocument/2006/relationships/hyperlink" Target="file:///E:\&#21327;&#35758;\&#26631;&#20934;&#36827;&#23637;\RAN1&#21508;&#27425;&#20250;&#35758;&#20027;&#24109;&#31508;&#35760;\R1-1907109.zip" TargetMode="External"/><Relationship Id="rId232" Type="http://schemas.openxmlformats.org/officeDocument/2006/relationships/hyperlink" Target="file:///E:\&#21327;&#35758;\&#26631;&#20934;&#36827;&#23637;\RAN1&#21508;&#27425;&#20250;&#35758;&#20027;&#24109;&#31508;&#35760;\R1-1906843.zip" TargetMode="External"/><Relationship Id="rId253" Type="http://schemas.openxmlformats.org/officeDocument/2006/relationships/hyperlink" Target="file:///E:\&#21327;&#35758;\&#26631;&#20934;&#36827;&#23637;\RAN1&#21508;&#27425;&#20250;&#35758;&#20027;&#24109;&#31508;&#35760;\R1-1906844.zip" TargetMode="External"/><Relationship Id="rId274" Type="http://schemas.openxmlformats.org/officeDocument/2006/relationships/hyperlink" Target="file:///E:\&#21327;&#35758;\&#26631;&#20934;&#36827;&#23637;\RAN1&#21508;&#27425;&#20250;&#35758;&#20027;&#24109;&#31508;&#35760;\R1-1906332.zip" TargetMode="External"/><Relationship Id="rId27" Type="http://schemas.openxmlformats.org/officeDocument/2006/relationships/hyperlink" Target="file:///C:\Users\c00387628\AppData\Local\Temp\Docs\R1-1904082.zip" TargetMode="External"/><Relationship Id="rId48" Type="http://schemas.openxmlformats.org/officeDocument/2006/relationships/hyperlink" Target="file:///C:\Users\c00387628\AppData\Local\Temp\Docs\R1-1905487.zip" TargetMode="External"/><Relationship Id="rId69" Type="http://schemas.openxmlformats.org/officeDocument/2006/relationships/hyperlink" Target="file:///C:\Users\c00387628\AppData\Local\Temp\Docs\R1-1905361.zip" TargetMode="External"/><Relationship Id="rId113" Type="http://schemas.openxmlformats.org/officeDocument/2006/relationships/hyperlink" Target="file:///C:\Users\c00387628\AppData\Local\Temp\Docs\R1-1904932.zip" TargetMode="External"/><Relationship Id="rId134" Type="http://schemas.openxmlformats.org/officeDocument/2006/relationships/hyperlink" Target="file:///C:\Users\c00387628\AppData\Local\Temp\Docs\R1-1904445.zip" TargetMode="External"/><Relationship Id="rId80" Type="http://schemas.openxmlformats.org/officeDocument/2006/relationships/hyperlink" Target="file:///C:\Users\c00387628\AppData\Local\Temp\Docs\R1-1904125.zip" TargetMode="External"/><Relationship Id="rId155" Type="http://schemas.openxmlformats.org/officeDocument/2006/relationships/hyperlink" Target="file:///E:\&#21327;&#35758;\&#26631;&#20934;&#36827;&#23637;\RAN1&#21508;&#27425;&#20250;&#35758;&#20027;&#24109;&#31508;&#35760;\R1-1906865.zip" TargetMode="External"/><Relationship Id="rId176" Type="http://schemas.openxmlformats.org/officeDocument/2006/relationships/hyperlink" Target="file:///E:\&#21327;&#35758;\&#26631;&#20934;&#36827;&#23637;\RAN1&#21508;&#27425;&#20250;&#35758;&#20027;&#24109;&#31508;&#35760;\R1-1906744.zip" TargetMode="External"/><Relationship Id="rId197" Type="http://schemas.openxmlformats.org/officeDocument/2006/relationships/hyperlink" Target="file:///E:\&#21327;&#35758;\&#26631;&#20934;&#36827;&#23637;\RAN1&#21508;&#27425;&#20250;&#35758;&#20027;&#24109;&#31508;&#35760;\R1-1906213.zip" TargetMode="External"/><Relationship Id="rId201" Type="http://schemas.openxmlformats.org/officeDocument/2006/relationships/hyperlink" Target="file:///E:\&#21327;&#35758;\&#26631;&#20934;&#36827;&#23637;\RAN1&#21508;&#27425;&#20250;&#35758;&#20027;&#24109;&#31508;&#35760;\R1-1906449.zip" TargetMode="External"/><Relationship Id="rId222" Type="http://schemas.openxmlformats.org/officeDocument/2006/relationships/hyperlink" Target="file:///E:\&#21327;&#35758;\&#26631;&#20934;&#36827;&#23637;\RAN1&#21508;&#27425;&#20250;&#35758;&#20027;&#24109;&#31508;&#35760;\R1-1906149.zip" TargetMode="External"/><Relationship Id="rId243" Type="http://schemas.openxmlformats.org/officeDocument/2006/relationships/hyperlink" Target="file:///E:\&#21327;&#35758;\&#26631;&#20934;&#36827;&#23637;\RAN1&#21508;&#27425;&#20250;&#35758;&#20027;&#24109;&#31508;&#35760;\R1-1906331.zip" TargetMode="External"/><Relationship Id="rId264" Type="http://schemas.openxmlformats.org/officeDocument/2006/relationships/hyperlink" Target="file:///E:\&#21327;&#35758;\&#26631;&#20934;&#36827;&#23637;\RAN1&#21508;&#27425;&#20250;&#35758;&#20027;&#24109;&#31508;&#35760;\R1-1907387.zip" TargetMode="External"/><Relationship Id="rId285" Type="http://schemas.openxmlformats.org/officeDocument/2006/relationships/hyperlink" Target="file:///E:\&#21327;&#35758;\&#26631;&#20934;&#36827;&#23637;\RAN1&#21508;&#27425;&#20250;&#35758;&#20027;&#24109;&#31508;&#35760;\R1-1907286.zip" TargetMode="External"/><Relationship Id="rId17" Type="http://schemas.openxmlformats.org/officeDocument/2006/relationships/hyperlink" Target="file:///C:\Users\c00387628\AppData\Local\Temp\Docs\R1-1905019.zip" TargetMode="External"/><Relationship Id="rId38" Type="http://schemas.openxmlformats.org/officeDocument/2006/relationships/hyperlink" Target="file:///C:\Users\c00387628\AppData\Local\Temp\Docs\R1-1904883.zip" TargetMode="External"/><Relationship Id="rId59" Type="http://schemas.openxmlformats.org/officeDocument/2006/relationships/hyperlink" Target="file:///C:\Users\c00387628\AppData\Local\Temp\Docs\R1-1904307.zip" TargetMode="External"/><Relationship Id="rId103" Type="http://schemas.openxmlformats.org/officeDocument/2006/relationships/hyperlink" Target="file:///C:\Users\c00387628\AppData\Local\Temp\Docs\R1-1904224.zip" TargetMode="External"/><Relationship Id="rId124" Type="http://schemas.openxmlformats.org/officeDocument/2006/relationships/hyperlink" Target="file:///C:\Users\c00387628\AppData\Local\Temp\Docs\R1-1905488.zip" TargetMode="External"/><Relationship Id="rId70" Type="http://schemas.openxmlformats.org/officeDocument/2006/relationships/hyperlink" Target="file:///C:\Users\c00387628\AppData\Local\Temp\Docs\R1-1905397.zip" TargetMode="External"/><Relationship Id="rId91" Type="http://schemas.openxmlformats.org/officeDocument/2006/relationships/hyperlink" Target="file:///C:\Users\c00387628\AppData\Local\Temp\Docs\R1-1904960.zip" TargetMode="External"/><Relationship Id="rId145" Type="http://schemas.openxmlformats.org/officeDocument/2006/relationships/hyperlink" Target="file:///E:\&#21327;&#35758;\&#26631;&#20934;&#36827;&#23637;\RAN1&#21508;&#27425;&#20250;&#35758;&#20027;&#24109;&#31508;&#35760;\R1-1906211.zip" TargetMode="External"/><Relationship Id="rId166" Type="http://schemas.openxmlformats.org/officeDocument/2006/relationships/hyperlink" Target="file:///E:\&#21327;&#35758;\&#26631;&#20934;&#36827;&#23637;\RAN1&#21508;&#27425;&#20250;&#35758;&#20027;&#24109;&#31508;&#35760;\R1-1906058.zip" TargetMode="External"/><Relationship Id="rId187" Type="http://schemas.openxmlformats.org/officeDocument/2006/relationships/hyperlink" Target="file:///E:\&#21327;&#35758;\&#26631;&#20934;&#36827;&#23637;\RAN1&#21508;&#27425;&#20250;&#35758;&#20027;&#24109;&#31508;&#35760;\R1-1907282.zip" TargetMode="External"/><Relationship Id="rId1" Type="http://schemas.openxmlformats.org/officeDocument/2006/relationships/customXml" Target="../customXml/item1.xml"/><Relationship Id="rId212" Type="http://schemas.openxmlformats.org/officeDocument/2006/relationships/hyperlink" Target="file:///E:\&#21327;&#35758;\&#26631;&#20934;&#36827;&#23637;\RAN1&#21508;&#27425;&#20250;&#35758;&#20027;&#24109;&#31508;&#35760;\R1-1907204.zip" TargetMode="External"/><Relationship Id="rId233" Type="http://schemas.openxmlformats.org/officeDocument/2006/relationships/hyperlink" Target="file:///E:\&#21327;&#35758;\&#26631;&#20934;&#36827;&#23637;\RAN1&#21508;&#27425;&#20250;&#35758;&#20027;&#24109;&#31508;&#35760;\R1-1906867.zip" TargetMode="External"/><Relationship Id="rId254" Type="http://schemas.openxmlformats.org/officeDocument/2006/relationships/hyperlink" Target="file:///E:\&#21327;&#35758;\&#26631;&#20934;&#36827;&#23637;\RAN1&#21508;&#27425;&#20250;&#35758;&#20027;&#24109;&#31508;&#35760;\R1-1906884.zip" TargetMode="External"/><Relationship Id="rId28" Type="http://schemas.openxmlformats.org/officeDocument/2006/relationships/hyperlink" Target="file:///C:\Users\c00387628\AppData\Local\Temp\Docs\R1-1904123.zip" TargetMode="External"/><Relationship Id="rId49" Type="http://schemas.openxmlformats.org/officeDocument/2006/relationships/hyperlink" Target="file:///C:\Users\c00387628\AppData\Local\Temp\Docs\R1-1904442.zip" TargetMode="External"/><Relationship Id="rId114" Type="http://schemas.openxmlformats.org/officeDocument/2006/relationships/hyperlink" Target="file:///C:\Users\c00387628\AppData\Local\Temp\Docs\R1-1904961.zip" TargetMode="External"/><Relationship Id="rId275" Type="http://schemas.openxmlformats.org/officeDocument/2006/relationships/hyperlink" Target="file:///E:\&#21327;&#35758;\&#26631;&#20934;&#36827;&#23637;\RAN1&#21508;&#27425;&#20250;&#35758;&#20027;&#24109;&#31508;&#35760;\R1-1906381.zip" TargetMode="External"/><Relationship Id="rId60" Type="http://schemas.openxmlformats.org/officeDocument/2006/relationships/hyperlink" Target="file:///C:\Users\c00387628\AppData\Local\Temp\Docs\R1-1904505.zip" TargetMode="External"/><Relationship Id="rId81" Type="http://schemas.openxmlformats.org/officeDocument/2006/relationships/hyperlink" Target="file:///C:\Users\c00387628\AppData\Local\Temp\Docs\R1-1904146.zip" TargetMode="External"/><Relationship Id="rId135" Type="http://schemas.openxmlformats.org/officeDocument/2006/relationships/hyperlink" Target="file:///C:\Users\c00387628\AppData\Local\Temp\Docs\R1-1904508.zip" TargetMode="External"/><Relationship Id="rId156" Type="http://schemas.openxmlformats.org/officeDocument/2006/relationships/hyperlink" Target="file:///E:\&#21327;&#35758;\&#26631;&#20934;&#36827;&#23637;\RAN1&#21508;&#27425;&#20250;&#35758;&#20027;&#24109;&#31508;&#35760;\R1-1906955.zip" TargetMode="External"/><Relationship Id="rId177" Type="http://schemas.openxmlformats.org/officeDocument/2006/relationships/hyperlink" Target="file:///E:\&#21327;&#35758;\&#26631;&#20934;&#36827;&#23637;\RAN1&#21508;&#27425;&#20250;&#35758;&#20027;&#24109;&#31508;&#35760;\R1-1906752.zip" TargetMode="External"/><Relationship Id="rId198" Type="http://schemas.openxmlformats.org/officeDocument/2006/relationships/hyperlink" Target="file:///E:\&#21327;&#35758;\&#26631;&#20934;&#36827;&#23637;\RAN1&#21508;&#27425;&#20250;&#35758;&#20027;&#24109;&#31508;&#35760;\R1-1906329.zip" TargetMode="External"/><Relationship Id="rId202" Type="http://schemas.openxmlformats.org/officeDocument/2006/relationships/hyperlink" Target="file:///E:\&#21327;&#35758;\&#26631;&#20934;&#36827;&#23637;\RAN1&#21508;&#27425;&#20250;&#35758;&#20027;&#24109;&#31508;&#35760;\R1-1906567.zip" TargetMode="External"/><Relationship Id="rId223" Type="http://schemas.openxmlformats.org/officeDocument/2006/relationships/hyperlink" Target="file:///E:\&#21327;&#35758;\&#26631;&#20934;&#36827;&#23637;\RAN1&#21508;&#27425;&#20250;&#35758;&#20027;&#24109;&#31508;&#35760;\R1-1906214.zip" TargetMode="External"/><Relationship Id="rId244" Type="http://schemas.openxmlformats.org/officeDocument/2006/relationships/hyperlink" Target="file:///E:\&#21327;&#35758;\&#26631;&#20934;&#36827;&#23637;\RAN1&#21508;&#27425;&#20250;&#35758;&#20027;&#24109;&#31508;&#35760;\R1-1906413.zip" TargetMode="External"/><Relationship Id="rId18" Type="http://schemas.openxmlformats.org/officeDocument/2006/relationships/hyperlink" Target="file:///C:\Users\c00387628\AppData\Local\Temp\Docs\R1-1905061.zip" TargetMode="External"/><Relationship Id="rId39" Type="http://schemas.openxmlformats.org/officeDocument/2006/relationships/hyperlink" Target="file:///C:\Users\c00387628\AppData\Local\Temp\Docs\R1-1904907.zip" TargetMode="External"/><Relationship Id="rId265" Type="http://schemas.openxmlformats.org/officeDocument/2006/relationships/hyperlink" Target="file:///E:\&#21327;&#35758;\&#26631;&#20934;&#36827;&#23637;\RAN1&#21508;&#27425;&#20250;&#35758;&#20027;&#24109;&#31508;&#35760;\R1-1907563.zip" TargetMode="External"/><Relationship Id="rId286" Type="http://schemas.openxmlformats.org/officeDocument/2006/relationships/hyperlink" Target="file:///E:\&#21327;&#35758;\&#26631;&#20934;&#36827;&#23637;\RAN1&#21508;&#27425;&#20250;&#35758;&#20027;&#24109;&#31508;&#35760;\R1-1907371.zip" TargetMode="External"/><Relationship Id="rId50" Type="http://schemas.openxmlformats.org/officeDocument/2006/relationships/hyperlink" Target="file:///C:\Users\c00387628\AppData\Local\Temp\Docs\R1-1905145.zip" TargetMode="External"/><Relationship Id="rId104" Type="http://schemas.openxmlformats.org/officeDocument/2006/relationships/hyperlink" Target="file:///C:\Users\c00387628\AppData\Local\Temp\Docs\R1-1904238.zip" TargetMode="External"/><Relationship Id="rId125" Type="http://schemas.openxmlformats.org/officeDocument/2006/relationships/hyperlink" Target="file:///C:\Users\c00387628\AppData\Local\Temp\Docs\R1-1904127.zip" TargetMode="External"/><Relationship Id="rId146" Type="http://schemas.openxmlformats.org/officeDocument/2006/relationships/hyperlink" Target="file:///E:\&#21327;&#35758;\&#26631;&#20934;&#36827;&#23637;\RAN1&#21508;&#27425;&#20250;&#35758;&#20027;&#24109;&#31508;&#35760;\R1-1906327.zip" TargetMode="External"/><Relationship Id="rId167" Type="http://schemas.openxmlformats.org/officeDocument/2006/relationships/hyperlink" Target="file:///E:\&#21327;&#35758;\&#26631;&#20934;&#36827;&#23637;\RAN1&#21508;&#27425;&#20250;&#35758;&#20027;&#24109;&#31508;&#35760;\R1-1906092.zip" TargetMode="External"/><Relationship Id="rId188" Type="http://schemas.openxmlformats.org/officeDocument/2006/relationships/hyperlink" Target="file:///E:\&#21327;&#35758;\&#26631;&#20934;&#36827;&#23637;\RAN1&#21508;&#27425;&#20250;&#35758;&#20027;&#24109;&#31508;&#35760;\R1-1907310.zip" TargetMode="External"/><Relationship Id="rId71" Type="http://schemas.openxmlformats.org/officeDocument/2006/relationships/hyperlink" Target="file:///C:\Users\c00387628\AppData\Local\Temp\Docs\R1-1905418.zip" TargetMode="External"/><Relationship Id="rId92" Type="http://schemas.openxmlformats.org/officeDocument/2006/relationships/hyperlink" Target="file:///C:\Users\c00387628\AppData\Local\Temp\Docs\R1-1905094.zip" TargetMode="External"/><Relationship Id="rId213" Type="http://schemas.openxmlformats.org/officeDocument/2006/relationships/hyperlink" Target="file:///E:\&#21327;&#35758;\&#26631;&#20934;&#36827;&#23637;\RAN1&#21508;&#27425;&#20250;&#35758;&#20027;&#24109;&#31508;&#35760;\R1-1907221.zip" TargetMode="External"/><Relationship Id="rId234" Type="http://schemas.openxmlformats.org/officeDocument/2006/relationships/hyperlink" Target="file:///E:\&#21327;&#35758;\&#26631;&#20934;&#36827;&#23637;\RAN1&#21508;&#27425;&#20250;&#35758;&#20027;&#24109;&#31508;&#35760;\R1-1906958.zip" TargetMode="External"/><Relationship Id="rId2" Type="http://schemas.openxmlformats.org/officeDocument/2006/relationships/numbering" Target="numbering.xml"/><Relationship Id="rId29" Type="http://schemas.openxmlformats.org/officeDocument/2006/relationships/hyperlink" Target="file:///C:\Users\c00387628\AppData\Local\Temp\Docs\R1-1904223.zip" TargetMode="External"/><Relationship Id="rId255" Type="http://schemas.openxmlformats.org/officeDocument/2006/relationships/hyperlink" Target="file:///E:\&#21327;&#35758;\&#26631;&#20934;&#36827;&#23637;\RAN1&#21508;&#27425;&#20250;&#35758;&#20027;&#24109;&#31508;&#35760;\R1-1906959.zip" TargetMode="External"/><Relationship Id="rId276" Type="http://schemas.openxmlformats.org/officeDocument/2006/relationships/hyperlink" Target="file:///E:\&#21327;&#35758;\&#26631;&#20934;&#36827;&#23637;\RAN1&#21508;&#27425;&#20250;&#35758;&#20027;&#24109;&#31508;&#35760;\R1-1906414.zip" TargetMode="External"/><Relationship Id="rId40" Type="http://schemas.openxmlformats.org/officeDocument/2006/relationships/hyperlink" Target="file:///C:\Users\c00387628\AppData\Local\Temp\Docs\R1-1904930.zip" TargetMode="External"/><Relationship Id="rId115" Type="http://schemas.openxmlformats.org/officeDocument/2006/relationships/hyperlink" Target="file:///C:\Users\c00387628\AppData\Local\Temp\Docs\R1-1904979.zip" TargetMode="External"/><Relationship Id="rId136" Type="http://schemas.openxmlformats.org/officeDocument/2006/relationships/hyperlink" Target="file:///C:\Users\c00387628\AppData\Local\Temp\Docs\R1-1904632.zip" TargetMode="External"/><Relationship Id="rId157" Type="http://schemas.openxmlformats.org/officeDocument/2006/relationships/hyperlink" Target="file:///E:\&#21327;&#35758;\&#26631;&#20934;&#36827;&#23637;\RAN1&#21508;&#27425;&#20250;&#35758;&#20027;&#24109;&#31508;&#35760;\R1-1907110.zip" TargetMode="External"/><Relationship Id="rId178" Type="http://schemas.openxmlformats.org/officeDocument/2006/relationships/hyperlink" Target="file:///E:\&#21327;&#35758;\&#26631;&#20934;&#36827;&#23637;\RAN1&#21508;&#27425;&#20250;&#35758;&#20027;&#24109;&#31508;&#35760;\R1-1906807.zip" TargetMode="External"/><Relationship Id="rId61" Type="http://schemas.openxmlformats.org/officeDocument/2006/relationships/hyperlink" Target="file:///C:\Users\c00387628\AppData\Local\Temp\Docs\R1-1904629.zip" TargetMode="External"/><Relationship Id="rId82" Type="http://schemas.openxmlformats.org/officeDocument/2006/relationships/hyperlink" Target="file:///C:\Users\c00387628\AppData\Local\Temp\Docs\R1-1904237.zip" TargetMode="External"/><Relationship Id="rId199" Type="http://schemas.openxmlformats.org/officeDocument/2006/relationships/hyperlink" Target="file:///E:\&#21327;&#35758;\&#26631;&#20934;&#36827;&#23637;\RAN1&#21508;&#27425;&#20250;&#35758;&#20027;&#24109;&#31508;&#35760;\R1-1906379.zip" TargetMode="External"/><Relationship Id="rId203" Type="http://schemas.openxmlformats.org/officeDocument/2006/relationships/hyperlink" Target="file:///E:\&#21327;&#35758;\&#26631;&#20934;&#36827;&#23637;\RAN1&#21508;&#27425;&#20250;&#35758;&#20027;&#24109;&#31508;&#35760;\R1-1906584.zip" TargetMode="External"/><Relationship Id="rId19" Type="http://schemas.openxmlformats.org/officeDocument/2006/relationships/hyperlink" Target="file:///C:\Users\c00387628\AppData\Local\Temp\Docs\R1-1905091.zip" TargetMode="External"/><Relationship Id="rId224" Type="http://schemas.openxmlformats.org/officeDocument/2006/relationships/hyperlink" Target="file:///E:\&#21327;&#35758;\&#26631;&#20934;&#36827;&#23637;\RAN1&#21508;&#27425;&#20250;&#35758;&#20027;&#24109;&#31508;&#35760;\R1-1906330.zip" TargetMode="External"/><Relationship Id="rId245" Type="http://schemas.openxmlformats.org/officeDocument/2006/relationships/hyperlink" Target="file:///E:\&#21327;&#35758;\&#26631;&#20934;&#36827;&#23637;\RAN1&#21508;&#27425;&#20250;&#35758;&#20027;&#24109;&#31508;&#35760;\R1-1906451.zip" TargetMode="External"/><Relationship Id="rId266" Type="http://schemas.openxmlformats.org/officeDocument/2006/relationships/hyperlink" Target="file:///E:\&#21327;&#35758;\&#26631;&#20934;&#36827;&#23637;\RAN1&#21508;&#27425;&#20250;&#35758;&#20027;&#24109;&#31508;&#35760;\R1-1907450.zip" TargetMode="External"/><Relationship Id="rId287" Type="http://schemas.openxmlformats.org/officeDocument/2006/relationships/footer" Target="footer1.xml"/><Relationship Id="rId30" Type="http://schemas.openxmlformats.org/officeDocument/2006/relationships/hyperlink" Target="file:///C:\Users\c00387628\AppData\Local\Temp\Docs\R1-1904235.zip" TargetMode="External"/><Relationship Id="rId105" Type="http://schemas.openxmlformats.org/officeDocument/2006/relationships/hyperlink" Target="file:///C:\Users\c00387628\AppData\Local\Temp\Docs\R1-1904309.zip" TargetMode="External"/><Relationship Id="rId126" Type="http://schemas.openxmlformats.org/officeDocument/2006/relationships/hyperlink" Target="file:///C:\Users\c00387628\AppData\Local\Temp\Docs\R1-1904962.zip" TargetMode="External"/><Relationship Id="rId147" Type="http://schemas.openxmlformats.org/officeDocument/2006/relationships/hyperlink" Target="file:///E:\&#21327;&#35758;\&#26631;&#20934;&#36827;&#23637;\RAN1&#21508;&#27425;&#20250;&#35758;&#20027;&#24109;&#31508;&#35760;\R1-1906357.zip" TargetMode="External"/><Relationship Id="rId168" Type="http://schemas.openxmlformats.org/officeDocument/2006/relationships/hyperlink" Target="file:///E:\&#21327;&#35758;\&#26631;&#20934;&#36827;&#23637;\RAN1&#21508;&#27425;&#20250;&#35758;&#20027;&#24109;&#31508;&#35760;\R1-1906147.zip" TargetMode="External"/><Relationship Id="rId51" Type="http://schemas.openxmlformats.org/officeDocument/2006/relationships/hyperlink" Target="file:///C:\Users\c00387628\AppData\Local\Temp\Docs\R1-1905631.zip" TargetMode="External"/><Relationship Id="rId72" Type="http://schemas.openxmlformats.org/officeDocument/2006/relationships/hyperlink" Target="file:///C:\Users\c00387628\AppData\Local\Temp\Docs\R1-1905432.zip" TargetMode="External"/><Relationship Id="rId93" Type="http://schemas.openxmlformats.org/officeDocument/2006/relationships/hyperlink" Target="file:///C:\Users\c00387628\AppData\Local\Temp\Docs\R1-1905105.zip" TargetMode="External"/><Relationship Id="rId189" Type="http://schemas.openxmlformats.org/officeDocument/2006/relationships/hyperlink" Target="file:///E:\&#21327;&#35758;\&#26631;&#20934;&#36827;&#23637;\RAN1&#21508;&#27425;&#20250;&#35758;&#20027;&#24109;&#31508;&#35760;\R1-1907362.zip" TargetMode="External"/><Relationship Id="rId3" Type="http://schemas.openxmlformats.org/officeDocument/2006/relationships/styles" Target="styles.xml"/><Relationship Id="rId214" Type="http://schemas.openxmlformats.org/officeDocument/2006/relationships/hyperlink" Target="file:///E:\&#21327;&#35758;\&#26631;&#20934;&#36827;&#23637;\RAN1&#21508;&#27425;&#20250;&#35758;&#20027;&#24109;&#31508;&#35760;\R1-1907243.zip" TargetMode="External"/><Relationship Id="rId235" Type="http://schemas.openxmlformats.org/officeDocument/2006/relationships/hyperlink" Target="file:///E:\&#21327;&#35758;\&#26631;&#20934;&#36827;&#23637;\RAN1&#21508;&#27425;&#20250;&#35758;&#20027;&#24109;&#31508;&#35760;\R1-1907195.zip" TargetMode="External"/><Relationship Id="rId256" Type="http://schemas.openxmlformats.org/officeDocument/2006/relationships/hyperlink" Target="file:///E:\&#21327;&#35758;\&#26631;&#20934;&#36827;&#23637;\RAN1&#21508;&#27425;&#20250;&#35758;&#20027;&#24109;&#31508;&#35760;\R1-1907030.zip" TargetMode="External"/><Relationship Id="rId277" Type="http://schemas.openxmlformats.org/officeDocument/2006/relationships/hyperlink" Target="file:///E:\&#21327;&#35758;\&#26631;&#20934;&#36827;&#23637;\RAN1&#21508;&#27425;&#20250;&#35758;&#20027;&#24109;&#31508;&#35760;\R1-1906452.zip" TargetMode="External"/><Relationship Id="rId116" Type="http://schemas.openxmlformats.org/officeDocument/2006/relationships/hyperlink" Target="file:///C:\Users\c00387628\AppData\Local\Temp\Docs\R1-1905023.zip" TargetMode="External"/><Relationship Id="rId137" Type="http://schemas.openxmlformats.org/officeDocument/2006/relationships/hyperlink" Target="file:///C:\Users\c00387628\AppData\Local\Temp\Docs\R1-1904787.zip" TargetMode="External"/><Relationship Id="rId158" Type="http://schemas.openxmlformats.org/officeDocument/2006/relationships/hyperlink" Target="file:///E:\&#21327;&#35758;\&#26631;&#20934;&#36827;&#23637;\RAN1&#21508;&#27425;&#20250;&#35758;&#20027;&#24109;&#31508;&#35760;\R1-1907168.zip" TargetMode="External"/><Relationship Id="rId20" Type="http://schemas.openxmlformats.org/officeDocument/2006/relationships/hyperlink" Target="file:///C:\Users\c00387628\AppData\Local\Temp\Docs\R1-1905121.zip" TargetMode="External"/><Relationship Id="rId41" Type="http://schemas.openxmlformats.org/officeDocument/2006/relationships/hyperlink" Target="file:///C:\Users\c00387628\AppData\Local\Temp\Docs\R1-1904958.zip" TargetMode="External"/><Relationship Id="rId62" Type="http://schemas.openxmlformats.org/officeDocument/2006/relationships/hyperlink" Target="file:///C:\Users\c00387628\AppData\Local\Temp\Docs\R1-1904788.zip" TargetMode="External"/><Relationship Id="rId83" Type="http://schemas.openxmlformats.org/officeDocument/2006/relationships/hyperlink" Target="file:///C:\Users\c00387628\AppData\Local\Temp\Docs\R1-1904443.zip" TargetMode="External"/><Relationship Id="rId179" Type="http://schemas.openxmlformats.org/officeDocument/2006/relationships/hyperlink" Target="file:///E:\&#21327;&#35758;\&#26631;&#20934;&#36827;&#23637;\RAN1&#21508;&#27425;&#20250;&#35758;&#20027;&#24109;&#31508;&#35760;\R1-1906841.zip" TargetMode="External"/><Relationship Id="rId190" Type="http://schemas.openxmlformats.org/officeDocument/2006/relationships/hyperlink" Target="file:///E:\&#21327;&#35758;\&#26631;&#20934;&#36827;&#23637;\RAN1&#21508;&#27425;&#20250;&#35758;&#20027;&#24109;&#31508;&#35760;\R1-1907385.zip" TargetMode="External"/><Relationship Id="rId204" Type="http://schemas.openxmlformats.org/officeDocument/2006/relationships/hyperlink" Target="file:///E:\&#21327;&#35758;\&#26631;&#20934;&#36827;&#23637;\RAN1&#21508;&#27425;&#20250;&#35758;&#20027;&#24109;&#31508;&#35760;\R1-1906631.zip" TargetMode="External"/><Relationship Id="rId225" Type="http://schemas.openxmlformats.org/officeDocument/2006/relationships/hyperlink" Target="file:///E:\&#21327;&#35758;\&#26631;&#20934;&#36827;&#23637;\RAN1&#21508;&#27425;&#20250;&#35758;&#20027;&#24109;&#31508;&#35760;\R1-1906380.zip" TargetMode="External"/><Relationship Id="rId246" Type="http://schemas.openxmlformats.org/officeDocument/2006/relationships/hyperlink" Target="file:///E:\&#21327;&#35758;\&#26631;&#20934;&#36827;&#23637;\RAN1&#21508;&#27425;&#20250;&#35758;&#20027;&#24109;&#31508;&#35760;\R1-1906520.zip" TargetMode="External"/><Relationship Id="rId267" Type="http://schemas.openxmlformats.org/officeDocument/2006/relationships/hyperlink" Target="file:///E:\&#21327;&#35758;\&#26631;&#20934;&#36827;&#23637;\RAN1&#21508;&#27425;&#20250;&#35758;&#20027;&#24109;&#31508;&#35760;\R1-1906757.zip" TargetMode="External"/><Relationship Id="rId288" Type="http://schemas.openxmlformats.org/officeDocument/2006/relationships/fontTable" Target="fontTable.xml"/><Relationship Id="rId106" Type="http://schemas.openxmlformats.org/officeDocument/2006/relationships/hyperlink" Target="file:///C:\Users\c00387628\AppData\Local\Temp\Docs\R1-1904444.zip" TargetMode="External"/><Relationship Id="rId127" Type="http://schemas.openxmlformats.org/officeDocument/2006/relationships/hyperlink" Target="file:///C:\Users\c00387628\AppData\Local\Temp\Docs\R1-1905609.zip" TargetMode="External"/><Relationship Id="rId10" Type="http://schemas.openxmlformats.org/officeDocument/2006/relationships/hyperlink" Target="file:///C:\Users\c00387628\AppData\Local\Temp\Docs\R1-1904440.zip" TargetMode="External"/><Relationship Id="rId31" Type="http://schemas.openxmlformats.org/officeDocument/2006/relationships/hyperlink" Target="file:///C:\Users\c00387628\AppData\Local\Temp\Docs\R1-1904306.zip" TargetMode="External"/><Relationship Id="rId52" Type="http://schemas.openxmlformats.org/officeDocument/2006/relationships/hyperlink" Target="file:///C:\Users\c00387628\AppData\Local\Temp\Docs\R1-1903956.zip" TargetMode="External"/><Relationship Id="rId73" Type="http://schemas.openxmlformats.org/officeDocument/2006/relationships/hyperlink" Target="file:///C:\Users\c00387628\AppData\Local\Temp\Docs\R1-1904308.zip" TargetMode="External"/><Relationship Id="rId94" Type="http://schemas.openxmlformats.org/officeDocument/2006/relationships/hyperlink" Target="file:///C:\Users\c00387628\AppData\Local\Temp\Docs\R1-1905362.zip" TargetMode="External"/><Relationship Id="rId148" Type="http://schemas.openxmlformats.org/officeDocument/2006/relationships/hyperlink" Target="file:///E:\&#21327;&#35758;\&#26631;&#20934;&#36827;&#23637;\RAN1&#21508;&#27425;&#20250;&#35758;&#20027;&#24109;&#31508;&#35760;\R1-1906409.zip" TargetMode="External"/><Relationship Id="rId169" Type="http://schemas.openxmlformats.org/officeDocument/2006/relationships/hyperlink" Target="file:///E:\&#21327;&#35758;\&#26631;&#20934;&#36827;&#23637;\RAN1&#21508;&#27425;&#20250;&#35758;&#20027;&#24109;&#31508;&#35760;\R1-1906212.zip" TargetMode="External"/><Relationship Id="rId4" Type="http://schemas.openxmlformats.org/officeDocument/2006/relationships/settings" Target="settings.xml"/><Relationship Id="rId180" Type="http://schemas.openxmlformats.org/officeDocument/2006/relationships/hyperlink" Target="file:///E:\&#21327;&#35758;\&#26631;&#20934;&#36827;&#23637;\RAN1&#21508;&#27425;&#20250;&#35758;&#20027;&#24109;&#31508;&#35760;\R1-1906866.zip" TargetMode="External"/><Relationship Id="rId215" Type="http://schemas.openxmlformats.org/officeDocument/2006/relationships/hyperlink" Target="file:///E:\&#21327;&#35758;\&#26631;&#20934;&#36827;&#23637;\RAN1&#21508;&#27425;&#20250;&#35758;&#20027;&#24109;&#31508;&#35760;\R1-1907283.zip" TargetMode="External"/><Relationship Id="rId236" Type="http://schemas.openxmlformats.org/officeDocument/2006/relationships/hyperlink" Target="file:///E:\&#21327;&#35758;\&#26631;&#20934;&#36827;&#23637;\RAN1&#21508;&#27425;&#20250;&#35758;&#20027;&#24109;&#31508;&#35760;\R1-1907222.zip" TargetMode="External"/><Relationship Id="rId257" Type="http://schemas.openxmlformats.org/officeDocument/2006/relationships/hyperlink" Target="file:///E:\&#21327;&#35758;\&#26631;&#20934;&#36827;&#23637;\RAN1&#21508;&#27425;&#20250;&#35758;&#20027;&#24109;&#31508;&#35760;\R1-1907041.zip" TargetMode="External"/><Relationship Id="rId278" Type="http://schemas.openxmlformats.org/officeDocument/2006/relationships/hyperlink" Target="file:///E:\&#21327;&#35758;\&#26631;&#20934;&#36827;&#23637;\RAN1&#21508;&#27425;&#20250;&#35758;&#20027;&#24109;&#31508;&#35760;\R1-1906570.zip" TargetMode="External"/><Relationship Id="rId42" Type="http://schemas.openxmlformats.org/officeDocument/2006/relationships/hyperlink" Target="file:///C:\Users\c00387628\AppData\Local\Temp\Docs\R1-1905020.zip" TargetMode="External"/><Relationship Id="rId84" Type="http://schemas.openxmlformats.org/officeDocument/2006/relationships/hyperlink" Target="file:///C:\Users\c00387628\AppData\Local\Temp\Docs\R1-1904506.zip" TargetMode="External"/><Relationship Id="rId138" Type="http://schemas.openxmlformats.org/officeDocument/2006/relationships/hyperlink" Target="file:///C:\Users\c00387628\AppData\Local\Temp\Docs\R1-1905024.zip" TargetMode="External"/><Relationship Id="rId191" Type="http://schemas.openxmlformats.org/officeDocument/2006/relationships/hyperlink" Target="file:///E:\&#21327;&#35758;\&#26631;&#20934;&#36827;&#23637;\RAN1&#21508;&#27425;&#20250;&#35758;&#20027;&#24109;&#31508;&#35760;\R1-1906957.zip" TargetMode="External"/><Relationship Id="rId205" Type="http://schemas.openxmlformats.org/officeDocument/2006/relationships/hyperlink" Target="file:///E:\&#21327;&#35758;\&#26631;&#20934;&#36827;&#23637;\RAN1&#21508;&#27425;&#20250;&#35758;&#20027;&#24109;&#31508;&#35760;\R1-1906666.zip" TargetMode="External"/><Relationship Id="rId247" Type="http://schemas.openxmlformats.org/officeDocument/2006/relationships/hyperlink" Target="file:///E:\&#21327;&#35758;\&#26631;&#20934;&#36827;&#23637;\RAN1&#21508;&#27425;&#20250;&#35758;&#20027;&#24109;&#31508;&#35760;\R1-1906569.zip" TargetMode="External"/><Relationship Id="rId107" Type="http://schemas.openxmlformats.org/officeDocument/2006/relationships/hyperlink" Target="file:///C:\Users\c00387628\AppData\Local\Temp\Docs\R1-1904507.zip" TargetMode="External"/><Relationship Id="rId289" Type="http://schemas.openxmlformats.org/officeDocument/2006/relationships/theme" Target="theme/theme1.xml"/><Relationship Id="rId11" Type="http://schemas.openxmlformats.org/officeDocument/2006/relationships/hyperlink" Target="file:///C:\Users\c00387628\AppData\Local\Temp\Docs\R1-1904503.zip" TargetMode="External"/><Relationship Id="rId53" Type="http://schemas.openxmlformats.org/officeDocument/2006/relationships/hyperlink" Target="file:///C:\Users\c00387628\AppData\Local\Temp\Docs\R1-1904044.zip" TargetMode="External"/><Relationship Id="rId149" Type="http://schemas.openxmlformats.org/officeDocument/2006/relationships/hyperlink" Target="file:///E:\&#21327;&#35758;\&#26631;&#20934;&#36827;&#23637;\RAN1&#21508;&#27425;&#20250;&#35758;&#20027;&#24109;&#31508;&#35760;\R1-1906447.zip" TargetMode="External"/><Relationship Id="rId95" Type="http://schemas.openxmlformats.org/officeDocument/2006/relationships/hyperlink" Target="file:///C:\Users\c00387628\AppData\Local\Temp\Docs\R1-1905398.zip" TargetMode="External"/><Relationship Id="rId160" Type="http://schemas.openxmlformats.org/officeDocument/2006/relationships/hyperlink" Target="file:///E:\&#21327;&#35758;\&#26631;&#20934;&#36827;&#23637;\RAN1&#21508;&#27425;&#20250;&#35758;&#20027;&#24109;&#31508;&#35760;\R1-1907354.zip" TargetMode="External"/><Relationship Id="rId216" Type="http://schemas.openxmlformats.org/officeDocument/2006/relationships/hyperlink" Target="file:///E:\&#21327;&#35758;\&#26631;&#20934;&#36827;&#23637;\RAN1&#21508;&#27425;&#20250;&#35758;&#20027;&#24109;&#31508;&#35760;\R1-1907386.zip" TargetMode="External"/><Relationship Id="rId258" Type="http://schemas.openxmlformats.org/officeDocument/2006/relationships/hyperlink" Target="file:///E:\&#21327;&#35758;\&#26631;&#20934;&#36827;&#23637;\RAN1&#21508;&#27425;&#20250;&#35758;&#20027;&#24109;&#31508;&#35760;\R1-1907108.zip" TargetMode="External"/><Relationship Id="rId22" Type="http://schemas.openxmlformats.org/officeDocument/2006/relationships/hyperlink" Target="file:///C:\Users\c00387628\AppData\Local\Temp\Docs\R1-1905430.zip" TargetMode="External"/><Relationship Id="rId64" Type="http://schemas.openxmlformats.org/officeDocument/2006/relationships/hyperlink" Target="file:///C:\Users\c00387628\AppData\Local\Temp\Docs\R1-1904908.zip" TargetMode="External"/><Relationship Id="rId118" Type="http://schemas.openxmlformats.org/officeDocument/2006/relationships/hyperlink" Target="file:///C:\Users\c00387628\AppData\Local\Temp\Docs\R1-1905122.zip" TargetMode="External"/><Relationship Id="rId171" Type="http://schemas.openxmlformats.org/officeDocument/2006/relationships/hyperlink" Target="file:///E:\&#21327;&#35758;\&#26631;&#20934;&#36827;&#23637;\RAN1&#21508;&#27425;&#20250;&#35758;&#20027;&#24109;&#31508;&#35760;\R1-1906410.zip" TargetMode="External"/><Relationship Id="rId227" Type="http://schemas.openxmlformats.org/officeDocument/2006/relationships/hyperlink" Target="file:///E:\&#21327;&#35758;\&#26631;&#20934;&#36827;&#23637;\RAN1&#21508;&#27425;&#20250;&#35758;&#20027;&#24109;&#31508;&#35760;\R1-190645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8006D-484A-4437-9962-F9921CC66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9390</Words>
  <Characters>53527</Characters>
  <Application>Microsoft Office Word</Application>
  <DocSecurity>0</DocSecurity>
  <Lines>446</Lines>
  <Paragraphs>125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62792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Chengyan</cp:lastModifiedBy>
  <cp:revision>3</cp:revision>
  <dcterms:created xsi:type="dcterms:W3CDTF">2019-05-27T03:25:00Z</dcterms:created>
  <dcterms:modified xsi:type="dcterms:W3CDTF">2019-05-27T03:25:00Z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(3)5pkmLW0HRbbwIx6K19WhJEtmjKhw/dCJXONKEcfxum7zDfFZbD1A5rohemtcxgquzCt/ignJ
w8yqexpRRwXyQgkFKjIK2j0gokzn5BQwxkUTr5s2cHLClCD+o/YOEqdD3WvGRwc4BuVp+6R0
llwfHbwk2HviTD7xxJNk4uAEutCOKzms2ctJHh9q+vYAcTETkEzuY17PvBjoKvULko6AIq8I
MaouL99jFnI4HUAPzp</vt:lpwstr>
  </property>
  <property fmtid="{D5CDD505-2E9C-101B-9397-08002B2CF9AE}" pid="11" name="_2015_ms_pID_7253431">
    <vt:lpwstr>EQS3aaWECCqMqUoEHkwbWMvyNgXR+9CnClesQEeERJfRy8nLLv9Pq2
zjDA9pH+JSwgUc4FVs8psaGfOs9fv+A/v5KQLvNdbXbOKpwb0FV0SLRm4cv6puqikSjqQNPP
YDEAj/zr2kcEzYCnXrwojzEDMmZde8bUEQjcFZW32SLg+avI0Gy1vubA5Js13/cyQ/HIIbX8
HrNKzvVNktg06muPEfy4gPIwrowkH3zt5Urv</vt:lpwstr>
  </property>
  <property fmtid="{D5CDD505-2E9C-101B-9397-08002B2CF9AE}" pid="12" name="_2015_ms_pID_7253432">
    <vt:lpwstr>5g==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1558927493</vt:lpwstr>
  </property>
</Properties>
</file>